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C5" w:rsidRPr="008A5D7A" w:rsidRDefault="00115FC5" w:rsidP="008A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выявлению ранее учтенных объектов недвижимости продолжается</w:t>
      </w:r>
    </w:p>
    <w:p w:rsidR="00115FC5" w:rsidRDefault="00115FC5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82" w:rsidRDefault="00883882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82" w:rsidRDefault="00883882" w:rsidP="008838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59F"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Республике А</w:t>
      </w:r>
      <w:r w:rsidRPr="00D2459F">
        <w:rPr>
          <w:sz w:val="28"/>
          <w:szCs w:val="28"/>
        </w:rPr>
        <w:t xml:space="preserve">лтай продолжается работа по реализации Закона о выявлении правообладателей ранее учтенных объектов недвижимости, который вступил в силу 29 июня 2021 года. </w:t>
      </w:r>
    </w:p>
    <w:p w:rsidR="00883882" w:rsidRDefault="00883882" w:rsidP="008A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7 правообладателей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учтенных объектов недвижимости, зарегистрировано </w:t>
      </w:r>
      <w:r w:rsid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</w:t>
      </w:r>
      <w:r w:rsid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заявлениям правообладателей, 3 объекта недвижимости сняты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учета в связи с прекращением существования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FC5" w:rsidRPr="008A5D7A" w:rsidRDefault="00883882" w:rsidP="0011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</w:t>
      </w:r>
      <w:r w:rsidR="00115FC5"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еализацией закона занимаются </w:t>
      </w:r>
      <w:r w:rsidR="00115FC5"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государственной власти и органы местного самоуправления</w:t>
      </w:r>
      <w:r w:rsidR="00115FC5"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Никаких действий со стороны правообладателей ранее учтенных объектов недвижимости не требуется.</w:t>
      </w:r>
    </w:p>
    <w:p w:rsidR="00883882" w:rsidRPr="00621E75" w:rsidRDefault="00883882" w:rsidP="00883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правообладатель ранее учтенного объекта по желанию может сам обратиться в </w:t>
      </w:r>
      <w:proofErr w:type="spellStart"/>
      <w:r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8A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Pr="008A5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DD4" w:rsidRPr="00C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в их отношении, поскольку государственная </w:t>
      </w:r>
      <w:r w:rsidR="00C56DD4" w:rsidRPr="00C5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ранее возникших прав не является обязательной</w:t>
      </w:r>
      <w:r w:rsidR="00C56DD4" w:rsidRPr="00C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по желанию их обладателей.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DD4" w:rsidRPr="00C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</w:t>
      </w:r>
      <w:r w:rsidR="00C56DD4" w:rsidRPr="00C5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="00C56DD4" w:rsidRPr="00C5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земельных споров», - обращает внимание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правоудостоверяющих</w:t>
      </w:r>
      <w:proofErr w:type="spellEnd"/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C56D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5D7A" w:rsidRDefault="008A5D7A" w:rsidP="008A5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</w:p>
    <w:p w:rsidR="008A5D7A" w:rsidRPr="008A5D7A" w:rsidRDefault="008A5D7A" w:rsidP="008A5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филиалом ФГБУ «ФКП </w:t>
      </w:r>
      <w:proofErr w:type="spellStart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8A5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по Республике Алтай</w:t>
      </w:r>
    </w:p>
    <w:p w:rsidR="00C56DD4" w:rsidRPr="00C56DD4" w:rsidRDefault="00C56DD4" w:rsidP="00C56DD4">
      <w:pPr>
        <w:spacing w:after="0" w:line="240" w:lineRule="auto"/>
        <w:ind w:firstLine="709"/>
        <w:rPr>
          <w:sz w:val="28"/>
          <w:szCs w:val="28"/>
        </w:rPr>
      </w:pPr>
    </w:p>
    <w:p w:rsidR="00C56DD4" w:rsidRP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D4" w:rsidRDefault="00C56DD4" w:rsidP="00C5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AB" w:rsidRPr="00F20211" w:rsidRDefault="003B79AB" w:rsidP="00F20211">
      <w:pPr>
        <w:spacing w:after="0" w:line="240" w:lineRule="auto"/>
        <w:ind w:firstLine="709"/>
        <w:rPr>
          <w:sz w:val="28"/>
          <w:szCs w:val="28"/>
        </w:rPr>
      </w:pPr>
    </w:p>
    <w:sectPr w:rsidR="003B79AB" w:rsidRPr="00F2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E"/>
    <w:rsid w:val="00115FC5"/>
    <w:rsid w:val="003B79AB"/>
    <w:rsid w:val="00883882"/>
    <w:rsid w:val="008A5D7A"/>
    <w:rsid w:val="00AD552F"/>
    <w:rsid w:val="00C56DD4"/>
    <w:rsid w:val="00DD463C"/>
    <w:rsid w:val="00F173DE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7257"/>
  <w15:chartTrackingRefBased/>
  <w15:docId w15:val="{6D89E3D9-76BD-45A1-83B1-B2D6DB9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4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463C"/>
    <w:rPr>
      <w:i/>
      <w:iCs/>
    </w:rPr>
  </w:style>
  <w:style w:type="character" w:styleId="a6">
    <w:name w:val="Strong"/>
    <w:basedOn w:val="a0"/>
    <w:uiPriority w:val="22"/>
    <w:qFormat/>
    <w:rsid w:val="00DD4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2022-01-13T08:46:00Z</dcterms:created>
  <dcterms:modified xsi:type="dcterms:W3CDTF">2022-02-18T05:44:00Z</dcterms:modified>
</cp:coreProperties>
</file>