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F" w:rsidRDefault="00AC3CEF" w:rsidP="00AC3CEF">
      <w:pPr>
        <w:rPr>
          <w:b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AC3CEF" w:rsidTr="009716AD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C3CEF" w:rsidRDefault="00AC3CEF" w:rsidP="009716AD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AC3CEF" w:rsidRDefault="00AC3CEF" w:rsidP="0097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AC3CEF" w:rsidRDefault="00AC3CEF" w:rsidP="00AC3CEF">
      <w:pPr>
        <w:rPr>
          <w:b/>
        </w:rPr>
      </w:pPr>
    </w:p>
    <w:p w:rsidR="00AC3CEF" w:rsidRDefault="00AC3CEF" w:rsidP="00AC3C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   </w:t>
      </w:r>
      <w:r w:rsidR="00426E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p w:rsidR="00AC3CEF" w:rsidRPr="00744597" w:rsidRDefault="00FA4EEB" w:rsidP="00AC3CEF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« 03»</w:t>
      </w:r>
      <w:r w:rsidR="000058D3">
        <w:rPr>
          <w:sz w:val="28"/>
          <w:szCs w:val="28"/>
        </w:rPr>
        <w:t>марта   2023</w:t>
      </w:r>
      <w:r w:rsidR="00AC3CEF" w:rsidRPr="001C4CB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</w:t>
      </w:r>
      <w:r w:rsidR="00AC3CEF">
        <w:rPr>
          <w:sz w:val="28"/>
          <w:szCs w:val="28"/>
        </w:rPr>
        <w:t xml:space="preserve">     с.ЧерныЙ Ануй                        </w:t>
      </w:r>
      <w:r w:rsidR="00426E03">
        <w:rPr>
          <w:sz w:val="28"/>
          <w:szCs w:val="28"/>
        </w:rPr>
        <w:t xml:space="preserve">    </w:t>
      </w:r>
      <w:r w:rsidR="00AC3CEF" w:rsidRPr="001C4CB2">
        <w:rPr>
          <w:sz w:val="28"/>
          <w:szCs w:val="28"/>
        </w:rPr>
        <w:t>№</w:t>
      </w:r>
      <w:r w:rsidR="00AC3CEF">
        <w:rPr>
          <w:sz w:val="28"/>
          <w:szCs w:val="28"/>
        </w:rPr>
        <w:t xml:space="preserve"> </w:t>
      </w:r>
      <w:r w:rsidR="000058D3">
        <w:rPr>
          <w:sz w:val="28"/>
          <w:szCs w:val="28"/>
        </w:rPr>
        <w:t>6</w:t>
      </w:r>
    </w:p>
    <w:p w:rsidR="00426E03" w:rsidRDefault="00426E03" w:rsidP="00AC3CEF">
      <w:pPr>
        <w:spacing w:after="0"/>
        <w:rPr>
          <w:rFonts w:ascii="Times New Roman" w:hAnsi="Times New Roman" w:cs="Times New Roman"/>
          <w:b/>
        </w:rPr>
      </w:pPr>
    </w:p>
    <w:p w:rsidR="00AC3CEF" w:rsidRPr="00744597" w:rsidRDefault="00AC3CEF" w:rsidP="00AC3CEF">
      <w:pPr>
        <w:spacing w:after="0"/>
        <w:rPr>
          <w:rFonts w:ascii="Times New Roman" w:hAnsi="Times New Roman" w:cs="Times New Roman"/>
          <w:b/>
        </w:rPr>
      </w:pPr>
      <w:r w:rsidRPr="00744597">
        <w:rPr>
          <w:rFonts w:ascii="Times New Roman" w:hAnsi="Times New Roman" w:cs="Times New Roman"/>
          <w:b/>
        </w:rPr>
        <w:t>Об утверждении муниципальной программы</w:t>
      </w:r>
    </w:p>
    <w:p w:rsidR="00AC3CEF" w:rsidRPr="00744597" w:rsidRDefault="00AC3CEF" w:rsidP="00AC3CEF">
      <w:pPr>
        <w:spacing w:after="0"/>
        <w:rPr>
          <w:rFonts w:ascii="Times New Roman" w:hAnsi="Times New Roman" w:cs="Times New Roman"/>
          <w:b/>
        </w:rPr>
      </w:pPr>
      <w:r w:rsidRPr="00744597">
        <w:rPr>
          <w:rFonts w:ascii="Times New Roman" w:hAnsi="Times New Roman" w:cs="Times New Roman"/>
          <w:b/>
        </w:rPr>
        <w:t>«Комплексные меры по профилактике терроризма и экстремизма, предупреждения межнациональных конфликтов</w:t>
      </w:r>
    </w:p>
    <w:p w:rsidR="00AC3CEF" w:rsidRPr="00744597" w:rsidRDefault="00AC3CEF" w:rsidP="00AC3CEF">
      <w:pPr>
        <w:spacing w:after="0"/>
        <w:rPr>
          <w:rFonts w:ascii="Times New Roman" w:hAnsi="Times New Roman" w:cs="Times New Roman"/>
          <w:b/>
        </w:rPr>
      </w:pPr>
      <w:r w:rsidRPr="00744597">
        <w:rPr>
          <w:rFonts w:ascii="Times New Roman" w:hAnsi="Times New Roman" w:cs="Times New Roman"/>
          <w:b/>
        </w:rPr>
        <w:t xml:space="preserve">в МО Черноануйское  сельское поселение </w:t>
      </w:r>
    </w:p>
    <w:p w:rsidR="00AC3CEF" w:rsidRPr="00744597" w:rsidRDefault="00AC3CEF" w:rsidP="00AC3CEF">
      <w:pPr>
        <w:spacing w:after="0"/>
        <w:rPr>
          <w:rFonts w:ascii="Times New Roman" w:hAnsi="Times New Roman" w:cs="Times New Roman"/>
          <w:b/>
        </w:rPr>
      </w:pPr>
      <w:r w:rsidRPr="00744597">
        <w:rPr>
          <w:rFonts w:ascii="Times New Roman" w:hAnsi="Times New Roman" w:cs="Times New Roman"/>
          <w:b/>
        </w:rPr>
        <w:t xml:space="preserve">на </w:t>
      </w:r>
      <w:r w:rsidR="000058D3">
        <w:rPr>
          <w:rFonts w:ascii="Times New Roman" w:hAnsi="Times New Roman" w:cs="Times New Roman"/>
          <w:b/>
        </w:rPr>
        <w:t>2023-2025</w:t>
      </w:r>
      <w:r w:rsidRPr="00744597">
        <w:rPr>
          <w:rFonts w:ascii="Times New Roman" w:hAnsi="Times New Roman" w:cs="Times New Roman"/>
          <w:b/>
        </w:rPr>
        <w:t xml:space="preserve"> годы»</w:t>
      </w:r>
    </w:p>
    <w:p w:rsidR="00AC3CEF" w:rsidRDefault="00AC3CEF" w:rsidP="00AC3CEF">
      <w:pPr>
        <w:spacing w:after="0"/>
        <w:ind w:firstLine="709"/>
        <w:jc w:val="both"/>
        <w:rPr>
          <w:sz w:val="28"/>
          <w:szCs w:val="28"/>
        </w:rPr>
      </w:pPr>
    </w:p>
    <w:p w:rsidR="00AC3CEF" w:rsidRPr="00D452DF" w:rsidRDefault="00AC3CEF" w:rsidP="00AC3CE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DF">
        <w:rPr>
          <w:rFonts w:ascii="Times New Roman" w:hAnsi="Times New Roman" w:cs="Times New Roman"/>
          <w:color w:val="242424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от 06.03.2006 №35-ФЗ «О противодействии терроризму», </w:t>
      </w:r>
      <w:r w:rsidRPr="00D452DF"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Черноануйское сельское поселение. </w:t>
      </w:r>
    </w:p>
    <w:p w:rsidR="00AC3CEF" w:rsidRPr="00D452DF" w:rsidRDefault="00AC3CEF" w:rsidP="00AC3CEF">
      <w:pPr>
        <w:keepNext/>
        <w:spacing w:before="12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597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C3CEF" w:rsidRPr="00D452DF" w:rsidRDefault="00AC3CEF" w:rsidP="00AC3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0" w:name="sub_1"/>
      <w:r w:rsidRPr="00D452DF">
        <w:rPr>
          <w:rFonts w:ascii="Times New Roman" w:hAnsi="Times New Roman" w:cs="Times New Roman"/>
        </w:rPr>
        <w:t xml:space="preserve">1. Утвердить муниципальную программу «Комплексные меры по профилактике терроризма и экстремизма, предупреждения межнациональных конфликтов в МО Черноануйское  сельское поселение на </w:t>
      </w:r>
      <w:r w:rsidR="000058D3">
        <w:rPr>
          <w:rFonts w:ascii="Times New Roman" w:hAnsi="Times New Roman" w:cs="Times New Roman"/>
        </w:rPr>
        <w:t>2023-2025</w:t>
      </w:r>
      <w:r w:rsidRPr="00D452DF">
        <w:rPr>
          <w:rFonts w:ascii="Times New Roman" w:hAnsi="Times New Roman" w:cs="Times New Roman"/>
        </w:rPr>
        <w:t xml:space="preserve"> годы</w:t>
      </w:r>
      <w:r w:rsidRPr="00D452DF">
        <w:rPr>
          <w:rFonts w:ascii="Times New Roman" w:hAnsi="Times New Roman" w:cs="Times New Roman"/>
          <w:color w:val="000000"/>
        </w:rPr>
        <w:t xml:space="preserve"> (прилагается)</w:t>
      </w:r>
      <w:r w:rsidRPr="00D452DF">
        <w:rPr>
          <w:rFonts w:ascii="Times New Roman" w:hAnsi="Times New Roman" w:cs="Times New Roman"/>
        </w:rPr>
        <w:t>.</w:t>
      </w:r>
    </w:p>
    <w:p w:rsidR="00AC3CEF" w:rsidRPr="00D452DF" w:rsidRDefault="00AC3CEF" w:rsidP="00AC3CEF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bookmarkStart w:id="1" w:name="sub_6"/>
      <w:bookmarkEnd w:id="0"/>
      <w:r w:rsidRPr="00D452DF">
        <w:rPr>
          <w:rFonts w:ascii="Times New Roman" w:hAnsi="Times New Roman" w:cs="Times New Roman"/>
          <w:color w:val="000000"/>
        </w:rPr>
        <w:tab/>
      </w:r>
      <w:r w:rsidRPr="00D452DF">
        <w:rPr>
          <w:rFonts w:ascii="Times New Roman" w:hAnsi="Times New Roman" w:cs="Times New Roman"/>
          <w:color w:val="000000"/>
        </w:rPr>
        <w:tab/>
        <w:t>2. Опубликовать настоящее постановление путем размещения на информацион</w:t>
      </w:r>
      <w:r>
        <w:rPr>
          <w:rFonts w:ascii="Times New Roman" w:hAnsi="Times New Roman" w:cs="Times New Roman"/>
          <w:color w:val="000000"/>
        </w:rPr>
        <w:t>ных стендах и официальном сайте</w:t>
      </w:r>
      <w:r w:rsidRPr="00D452DF">
        <w:rPr>
          <w:rFonts w:ascii="Times New Roman" w:hAnsi="Times New Roman" w:cs="Times New Roman"/>
          <w:color w:val="000000"/>
        </w:rPr>
        <w:t>.</w:t>
      </w:r>
    </w:p>
    <w:p w:rsidR="00AC3CEF" w:rsidRPr="00D452DF" w:rsidRDefault="00AC3CEF" w:rsidP="00AC3CEF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D452DF">
        <w:rPr>
          <w:rFonts w:ascii="Times New Roman" w:hAnsi="Times New Roman" w:cs="Times New Roman"/>
          <w:color w:val="000000"/>
        </w:rPr>
        <w:t xml:space="preserve">        3. Контроль за  исполнением настоящего постановления возложить на главу администрации </w:t>
      </w:r>
      <w:r w:rsidRPr="00D452DF">
        <w:rPr>
          <w:rFonts w:ascii="Times New Roman" w:hAnsi="Times New Roman" w:cs="Times New Roman"/>
        </w:rPr>
        <w:t xml:space="preserve">муниципального образования Черноануйского сельского поселения. </w:t>
      </w:r>
    </w:p>
    <w:p w:rsidR="00AC3CEF" w:rsidRDefault="00AC3CEF" w:rsidP="00AC3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52DF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  <w:bookmarkEnd w:id="1"/>
    </w:p>
    <w:p w:rsidR="00AC3CEF" w:rsidRDefault="00AC3CEF" w:rsidP="00AC3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AC3CEF" w:rsidRDefault="00AC3CEF" w:rsidP="00AC3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52DF">
        <w:rPr>
          <w:rFonts w:ascii="Times New Roman" w:hAnsi="Times New Roman" w:cs="Times New Roman"/>
        </w:rPr>
        <w:t>ГлаваЧерноануйского</w:t>
      </w:r>
      <w:r>
        <w:rPr>
          <w:rFonts w:ascii="Times New Roman" w:hAnsi="Times New Roman" w:cs="Times New Roman"/>
        </w:rPr>
        <w:t xml:space="preserve"> </w:t>
      </w:r>
    </w:p>
    <w:p w:rsidR="00AC3CEF" w:rsidRPr="00D452DF" w:rsidRDefault="00AC3CEF" w:rsidP="00AC3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52DF">
        <w:rPr>
          <w:rFonts w:ascii="Times New Roman" w:hAnsi="Times New Roman" w:cs="Times New Roman"/>
        </w:rPr>
        <w:t xml:space="preserve">сельского поселения                 </w:t>
      </w:r>
      <w:r>
        <w:rPr>
          <w:rFonts w:ascii="Times New Roman" w:hAnsi="Times New Roman" w:cs="Times New Roman"/>
        </w:rPr>
        <w:t xml:space="preserve">              </w:t>
      </w:r>
      <w:r w:rsidRPr="00D452DF">
        <w:rPr>
          <w:rFonts w:ascii="Times New Roman" w:hAnsi="Times New Roman" w:cs="Times New Roman"/>
        </w:rPr>
        <w:t xml:space="preserve">___________     </w:t>
      </w:r>
      <w:r>
        <w:rPr>
          <w:rFonts w:ascii="Times New Roman" w:hAnsi="Times New Roman" w:cs="Times New Roman"/>
        </w:rPr>
        <w:t xml:space="preserve">                         </w:t>
      </w:r>
      <w:r w:rsidRPr="00D452DF">
        <w:rPr>
          <w:rFonts w:ascii="Times New Roman" w:hAnsi="Times New Roman" w:cs="Times New Roman"/>
        </w:rPr>
        <w:t>Акатьева Т.А.</w:t>
      </w:r>
    </w:p>
    <w:p w:rsidR="00AC3CEF" w:rsidRPr="00744597" w:rsidRDefault="00AC3CEF" w:rsidP="00AC3CEF">
      <w:pPr>
        <w:rPr>
          <w:rFonts w:ascii="Times New Roman" w:hAnsi="Times New Roman" w:cs="Times New Roman"/>
        </w:rPr>
      </w:pPr>
    </w:p>
    <w:p w:rsidR="00AC3CEF" w:rsidRPr="00744597" w:rsidRDefault="00AC3CEF" w:rsidP="00AC3CEF">
      <w:pPr>
        <w:rPr>
          <w:rFonts w:ascii="Times New Roman" w:hAnsi="Times New Roman" w:cs="Times New Roman"/>
        </w:rPr>
      </w:pPr>
    </w:p>
    <w:p w:rsidR="00AC3CEF" w:rsidRDefault="00AC3CEF" w:rsidP="00AC3CEF">
      <w:pPr>
        <w:numPr>
          <w:ilvl w:val="0"/>
          <w:numId w:val="1"/>
        </w:numPr>
        <w:suppressAutoHyphens/>
        <w:spacing w:after="150" w:line="240" w:lineRule="auto"/>
        <w:jc w:val="right"/>
        <w:rPr>
          <w:rFonts w:ascii="Times New Roman" w:hAnsi="Times New Roman" w:cs="Times New Roman"/>
        </w:rPr>
      </w:pPr>
      <w:r w:rsidRPr="00744597">
        <w:rPr>
          <w:rFonts w:ascii="Times New Roman" w:hAnsi="Times New Roman" w:cs="Times New Roman"/>
        </w:rPr>
        <w:t>Приложение</w:t>
      </w:r>
      <w:r w:rsidRPr="00744597">
        <w:rPr>
          <w:rFonts w:ascii="Times New Roman" w:hAnsi="Times New Roman" w:cs="Times New Roman"/>
        </w:rPr>
        <w:br/>
        <w:t>к постановлению администрации</w:t>
      </w:r>
    </w:p>
    <w:p w:rsidR="00AC3CEF" w:rsidRDefault="00AC3CEF" w:rsidP="00AC3CEF">
      <w:pPr>
        <w:numPr>
          <w:ilvl w:val="0"/>
          <w:numId w:val="1"/>
        </w:numPr>
        <w:suppressAutoHyphens/>
        <w:spacing w:after="15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Черноануйского сельского поселения </w:t>
      </w:r>
    </w:p>
    <w:p w:rsidR="00AC3CEF" w:rsidRPr="00744597" w:rsidRDefault="00AC3CEF" w:rsidP="00AC3CEF">
      <w:pPr>
        <w:suppressAutoHyphens/>
        <w:spacing w:after="150" w:line="240" w:lineRule="auto"/>
        <w:ind w:left="432"/>
        <w:rPr>
          <w:rFonts w:ascii="Times New Roman" w:hAnsi="Times New Roman" w:cs="Times New Roman"/>
        </w:rPr>
      </w:pPr>
      <w:r w:rsidRPr="007445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от </w:t>
      </w:r>
      <w:r w:rsidR="00FA4EEB">
        <w:rPr>
          <w:rFonts w:ascii="Times New Roman" w:hAnsi="Times New Roman" w:cs="Times New Roman"/>
        </w:rPr>
        <w:t>03</w:t>
      </w:r>
      <w:r w:rsidR="000058D3">
        <w:rPr>
          <w:rFonts w:ascii="Times New Roman" w:hAnsi="Times New Roman" w:cs="Times New Roman"/>
        </w:rPr>
        <w:t xml:space="preserve"> марта 2023 г. № 6. 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МУНИЦИПАЛЬНАЯ ПРОГРАММА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«Комплексные меры по профилактике терроризма и экстремизма, предупреждения межнациональных конфликтов в </w:t>
      </w:r>
      <w:r>
        <w:rPr>
          <w:rFonts w:ascii="Times New Roman" w:hAnsi="Times New Roman" w:cs="Times New Roman"/>
          <w:sz w:val="20"/>
          <w:szCs w:val="20"/>
        </w:rPr>
        <w:t xml:space="preserve"> МО Черноануйском сельском поселении на </w:t>
      </w:r>
      <w:r w:rsidR="000058D3">
        <w:rPr>
          <w:rFonts w:ascii="Times New Roman" w:hAnsi="Times New Roman" w:cs="Times New Roman"/>
          <w:color w:val="242424"/>
          <w:sz w:val="20"/>
          <w:szCs w:val="20"/>
        </w:rPr>
        <w:t xml:space="preserve">2023-2025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годы»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7819"/>
      </w:tblGrid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Муниципальная программа Комплексные меры по профилактике терроризма и экстремизма, предупреждения межнациональных конфликтов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Черноануйском сельском поселении на </w:t>
            </w:r>
            <w:r w:rsidR="000058D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2023-2025 </w:t>
            </w:r>
            <w:r w:rsidR="000058D3"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годы»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C3CEF" w:rsidRPr="00744597" w:rsidTr="009716AD">
        <w:trPr>
          <w:trHeight w:val="3241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Правовая основа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 Федеральный закон от 25 июля 2002 № 114-ФЗ «О противодействии экстремистской деятельности»,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 Указ Президента Российской Федерации от 15.06. 2006. № 116 «О мерах по противодействию терроризму»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  <w:t>- 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74459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  <w:t>,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  <w:t>- 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Федеральный закон </w:t>
            </w:r>
            <w:r w:rsidRPr="00744597">
              <w:rPr>
                <w:rFonts w:ascii="Times New Roman" w:hAnsi="Times New Roman" w:cs="Times New Roman"/>
                <w:bCs/>
                <w:color w:val="242424"/>
                <w:sz w:val="20"/>
                <w:szCs w:val="20"/>
              </w:rPr>
              <w:t>от 6 октября 2003 №131-ФЗ</w:t>
            </w:r>
            <w:r w:rsidRPr="0074459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  <w:t xml:space="preserve"> «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 общих принципах организации местного самоуправления в Российской Федерации»,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Устав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Черноануйского сельского поселения 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администрация 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- создание в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Черноануйском сельском  поселение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Черноануйского сельского поселения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террористических и экстремистских актов.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6. Воспитание толерантности через систему образования.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7. Укрепление толерантности и профилактика экстремизма в молодежной среде.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8. Поддержание межконфессионального мира и согласия в муниципальном образовании.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9. Противодействие нелегальной миграции и экстремизму.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0058D3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2023-2025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="00AC3CEF"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гг.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058D3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 выполнение программы предусматривается без финансовых зат</w:t>
            </w:r>
            <w:r w:rsidR="00426E0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рат из средств местного бюджета в размере 2 т.р.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Содействие национально - культурному взаимодействию в сельском поселении.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Поддержание межконфессионального мира и согласия в сельском поселении.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Контроль за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исполнением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- контроль за исполнением программы возложить на</w:t>
            </w:r>
            <w:r w:rsidRPr="00744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главу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администрации МО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Черноануйского сельского поселения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Т.А.Акатьеву. </w:t>
            </w:r>
          </w:p>
        </w:tc>
      </w:tr>
    </w:tbl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lastRenderedPageBreak/>
        <w:t>1. Содержание проблемы и обоснование необходимости ее решения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программными методами.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Необходимость разработки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 xml:space="preserve">Черноануйском  сельском  поселение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на 2021 – 2023 годы» (далее - Программа) связана с реализацией полномочий органов местного самоуправления по профилактике терроризма и экстремизма на территории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Администрация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Черноануйском сельском поселении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Утверждение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="00FA4EEB">
        <w:rPr>
          <w:rFonts w:ascii="Times New Roman" w:hAnsi="Times New Roman" w:cs="Times New Roman"/>
          <w:color w:val="242424"/>
          <w:sz w:val="20"/>
          <w:szCs w:val="20"/>
        </w:rPr>
        <w:t xml:space="preserve"> на 2023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>– 2023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2. Цели и задачи программы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Целями программы являются: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обеспечение укрепления межнациональных и межконфессиональных отношений;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предотвращение этнических конфликтов.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Для достижения поставленных целей необходимо решить следующие Задачи: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поддержка и распространение идей духовного единства и межэтнического согласия;</w:t>
      </w:r>
    </w:p>
    <w:p w:rsidR="00AC3CEF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- развитие национальных культур народов, проживающих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3. Краткая характеристика программных мероприятий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«Комплексные меры по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lastRenderedPageBreak/>
        <w:t xml:space="preserve">профилактике терроризма и экстремизма, предупреждения межнациональных конфликтов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="000058D3">
        <w:rPr>
          <w:rFonts w:ascii="Times New Roman" w:hAnsi="Times New Roman" w:cs="Times New Roman"/>
          <w:color w:val="242424"/>
          <w:sz w:val="20"/>
          <w:szCs w:val="20"/>
        </w:rPr>
        <w:t xml:space="preserve"> на 2023-2025 </w:t>
      </w:r>
      <w:r w:rsidR="000058D3"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>годы».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4. Объемы и сроки реализации муниципальной программы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Сроки реализации программы – </w:t>
      </w:r>
      <w:r w:rsidR="000058D3">
        <w:rPr>
          <w:rFonts w:ascii="Times New Roman" w:hAnsi="Times New Roman" w:cs="Times New Roman"/>
          <w:color w:val="242424"/>
          <w:sz w:val="20"/>
          <w:szCs w:val="20"/>
        </w:rPr>
        <w:t xml:space="preserve">2023-2025 </w:t>
      </w:r>
      <w:r w:rsidR="000058D3"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., </w:t>
      </w:r>
      <w:r w:rsidR="00426E03">
        <w:rPr>
          <w:rFonts w:ascii="Times New Roman" w:hAnsi="Times New Roman" w:cs="Times New Roman"/>
          <w:sz w:val="20"/>
          <w:szCs w:val="20"/>
        </w:rPr>
        <w:t xml:space="preserve">с  финансовыми </w:t>
      </w:r>
      <w:r w:rsidRPr="00744597">
        <w:rPr>
          <w:rFonts w:ascii="Times New Roman" w:hAnsi="Times New Roman" w:cs="Times New Roman"/>
          <w:sz w:val="20"/>
          <w:szCs w:val="20"/>
        </w:rPr>
        <w:t xml:space="preserve"> затрат</w:t>
      </w:r>
      <w:r w:rsidR="00426E03">
        <w:rPr>
          <w:rFonts w:ascii="Times New Roman" w:hAnsi="Times New Roman" w:cs="Times New Roman"/>
          <w:sz w:val="20"/>
          <w:szCs w:val="20"/>
        </w:rPr>
        <w:t xml:space="preserve">ами </w:t>
      </w:r>
      <w:r w:rsidRPr="00744597">
        <w:rPr>
          <w:rFonts w:ascii="Times New Roman" w:hAnsi="Times New Roman" w:cs="Times New Roman"/>
          <w:sz w:val="20"/>
          <w:szCs w:val="20"/>
        </w:rPr>
        <w:t xml:space="preserve"> из местного бюджета.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5. Оценка социально-экономической эффективности от реализации Программы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Реализация мероприятий Программы в </w:t>
      </w:r>
      <w:r w:rsidR="000058D3">
        <w:rPr>
          <w:rFonts w:ascii="Times New Roman" w:hAnsi="Times New Roman" w:cs="Times New Roman"/>
          <w:color w:val="242424"/>
          <w:sz w:val="20"/>
          <w:szCs w:val="20"/>
        </w:rPr>
        <w:t xml:space="preserve">2023-2025 </w:t>
      </w:r>
      <w:r w:rsidR="000058D3"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>годах позволит:</w:t>
      </w:r>
    </w:p>
    <w:p w:rsidR="00AC3CEF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- повысить эффективность деятельности органов местного самоуправления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Черноануйское  сельское поселение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>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обеспечить гармонизацию межнациональных отношений;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предотвращать этнические конфликты.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6. Механизм реализации Программы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AC3CEF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Координатор Программы - администрация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</w:p>
    <w:p w:rsidR="00AC3CEF" w:rsidRPr="00744597" w:rsidRDefault="00AC3CEF" w:rsidP="00AC3CE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в ходе реализации Программы: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организует координацию деятельности исполнителей мероприятий Программы;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организует нормативно-правовое и методическое обеспечение реализации Программы;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организует информационную и разъяснительную работу, направленную на освещение целей и задач Программы;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- осуществляет оценку социально-экономической эффективности и показателей реализации Программы в целом;</w:t>
      </w:r>
    </w:p>
    <w:p w:rsidR="00AC3CEF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- Контроль за ходом выполнения Программы осуществляется администрацией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>Черноануйского сельского поселения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Текущий контроль и анализ выполнения программных мероприятий осуществляет администрация МО </w:t>
      </w:r>
      <w:r>
        <w:rPr>
          <w:rFonts w:ascii="Times New Roman" w:hAnsi="Times New Roman" w:cs="Times New Roman"/>
          <w:sz w:val="20"/>
          <w:szCs w:val="20"/>
        </w:rPr>
        <w:t xml:space="preserve"> Черноануйского сельского поселения.</w:t>
      </w: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0"/>
          <w:szCs w:val="20"/>
        </w:rPr>
      </w:pPr>
    </w:p>
    <w:p w:rsidR="00AC3CEF" w:rsidRPr="00744597" w:rsidRDefault="00AC3CEF" w:rsidP="00AC3CEF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ПРИЛОЖЕНИЕ</w:t>
      </w:r>
    </w:p>
    <w:p w:rsidR="00AC3CEF" w:rsidRPr="00744597" w:rsidRDefault="00AC3CEF" w:rsidP="00AC3CEF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к муниципальной программе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>ПЛАН</w:t>
      </w:r>
    </w:p>
    <w:p w:rsidR="00AC3CEF" w:rsidRPr="00744597" w:rsidRDefault="00AC3CEF" w:rsidP="00AC3CE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0"/>
          <w:szCs w:val="20"/>
        </w:rPr>
      </w:pP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мероприятий муниципальной программы «Комплексные меры по профилактике терроризма и экстремизма, предупреждения межнациональных конфликтов в </w:t>
      </w:r>
      <w:r w:rsidRPr="00744597">
        <w:rPr>
          <w:rFonts w:ascii="Times New Roman" w:hAnsi="Times New Roman" w:cs="Times New Roman"/>
          <w:sz w:val="20"/>
          <w:szCs w:val="20"/>
        </w:rPr>
        <w:t xml:space="preserve">МО </w:t>
      </w:r>
      <w:r>
        <w:rPr>
          <w:rFonts w:ascii="Times New Roman" w:hAnsi="Times New Roman" w:cs="Times New Roman"/>
          <w:sz w:val="20"/>
          <w:szCs w:val="20"/>
        </w:rPr>
        <w:t xml:space="preserve">Черноануйское сельское поселение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на </w:t>
      </w:r>
      <w:r w:rsidR="000058D3">
        <w:rPr>
          <w:rFonts w:ascii="Times New Roman" w:hAnsi="Times New Roman" w:cs="Times New Roman"/>
          <w:color w:val="242424"/>
          <w:sz w:val="20"/>
          <w:szCs w:val="20"/>
        </w:rPr>
        <w:t xml:space="preserve">2023-2025 </w:t>
      </w:r>
      <w:r w:rsidR="000058D3" w:rsidRPr="00744597"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  <w:r w:rsidRPr="00744597">
        <w:rPr>
          <w:rFonts w:ascii="Times New Roman" w:hAnsi="Times New Roman" w:cs="Times New Roman"/>
          <w:color w:val="242424"/>
          <w:sz w:val="20"/>
          <w:szCs w:val="20"/>
        </w:rP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4629"/>
        <w:gridCol w:w="1218"/>
        <w:gridCol w:w="594"/>
        <w:gridCol w:w="594"/>
        <w:gridCol w:w="594"/>
        <w:gridCol w:w="2001"/>
      </w:tblGrid>
      <w:tr w:rsidR="00AC3CEF" w:rsidRPr="00744597" w:rsidTr="009716AD"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Срок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Исполнители</w:t>
            </w:r>
          </w:p>
        </w:tc>
      </w:tr>
      <w:tr w:rsidR="00AC3CEF" w:rsidRPr="00744597" w:rsidTr="009716A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202</w:t>
            </w:r>
            <w:r w:rsidR="000058D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202</w:t>
            </w:r>
            <w:r w:rsidR="000058D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202</w:t>
            </w:r>
            <w:r w:rsidR="000058D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DB776E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Руководители учреждений, 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 течение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Выявление членов неформальных молодежных группировок в образовательных учреждениях.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Организация индивидуальной и групповой работы, направленной на снижение уровня проявлений </w:t>
            </w: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Осуществление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один раз в квартал 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 памятным датам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DB776E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 памятным датам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Проведение мониторинга религиозной ситуации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администрация </w:t>
            </w:r>
            <w:r w:rsidRPr="0074459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Черноануйского сельского поселения</w:t>
            </w:r>
          </w:p>
        </w:tc>
      </w:tr>
      <w:tr w:rsidR="00AC3CEF" w:rsidRPr="00744597" w:rsidTr="009716A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ИТОГО по программе: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DB776E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spacing w:after="150" w:line="238" w:lineRule="atLeast"/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4459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20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C3CEF" w:rsidRPr="00744597" w:rsidRDefault="00AC3CEF" w:rsidP="009716AD">
            <w:pPr>
              <w:jc w:val="both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</w:p>
        </w:tc>
      </w:tr>
    </w:tbl>
    <w:p w:rsidR="00AC3CEF" w:rsidRPr="00744597" w:rsidRDefault="00AC3CEF" w:rsidP="00AC3CE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C3CEF" w:rsidRPr="00744597" w:rsidRDefault="00AC3CEF" w:rsidP="00AC3CEF">
      <w:pPr>
        <w:ind w:left="4820"/>
        <w:jc w:val="right"/>
        <w:rPr>
          <w:rFonts w:ascii="Times New Roman" w:hAnsi="Times New Roman" w:cs="Times New Roman"/>
        </w:rPr>
      </w:pPr>
    </w:p>
    <w:p w:rsidR="00AC3CEF" w:rsidRPr="00744597" w:rsidRDefault="00AC3CEF" w:rsidP="00AC3CEF">
      <w:pPr>
        <w:rPr>
          <w:rFonts w:ascii="Times New Roman" w:hAnsi="Times New Roman" w:cs="Times New Roman"/>
        </w:rPr>
      </w:pPr>
    </w:p>
    <w:p w:rsidR="0022031F" w:rsidRDefault="0022031F"/>
    <w:sectPr w:rsidR="0022031F" w:rsidSect="00D452DF">
      <w:headerReference w:type="default" r:id="rId8"/>
      <w:footerReference w:type="default" r:id="rId9"/>
      <w:pgSz w:w="11906" w:h="16838"/>
      <w:pgMar w:top="426" w:right="850" w:bottom="142" w:left="1134" w:header="850" w:footer="85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DE" w:rsidRDefault="001631DE" w:rsidP="00835897">
      <w:pPr>
        <w:spacing w:after="0" w:line="240" w:lineRule="auto"/>
      </w:pPr>
      <w:r>
        <w:separator/>
      </w:r>
    </w:p>
  </w:endnote>
  <w:endnote w:type="continuationSeparator" w:id="1">
    <w:p w:rsidR="001631DE" w:rsidRDefault="001631DE" w:rsidP="008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8E" w:rsidRDefault="001631DE">
    <w:pPr>
      <w:pStyle w:val="a3"/>
      <w:jc w:val="right"/>
    </w:pPr>
  </w:p>
  <w:p w:rsidR="0078348E" w:rsidRDefault="001631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DE" w:rsidRDefault="001631DE" w:rsidP="00835897">
      <w:pPr>
        <w:spacing w:after="0" w:line="240" w:lineRule="auto"/>
      </w:pPr>
      <w:r>
        <w:separator/>
      </w:r>
    </w:p>
  </w:footnote>
  <w:footnote w:type="continuationSeparator" w:id="1">
    <w:p w:rsidR="001631DE" w:rsidRDefault="001631DE" w:rsidP="0083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5D" w:rsidRDefault="001631DE" w:rsidP="00BD2E5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CEF"/>
    <w:rsid w:val="000058D3"/>
    <w:rsid w:val="001074C5"/>
    <w:rsid w:val="00130456"/>
    <w:rsid w:val="001631DE"/>
    <w:rsid w:val="0022031F"/>
    <w:rsid w:val="00426E03"/>
    <w:rsid w:val="00835897"/>
    <w:rsid w:val="00AC3CEF"/>
    <w:rsid w:val="00DB776E"/>
    <w:rsid w:val="00F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3C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AC3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AC3C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AC3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C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CE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0058D3"/>
    <w:rPr>
      <w:rFonts w:cs="Times New Roman"/>
      <w:color w:val="000000"/>
      <w:shd w:val="clear" w:color="auto" w:fill="FFFFFF"/>
    </w:rPr>
  </w:style>
  <w:style w:type="paragraph" w:styleId="a9">
    <w:name w:val="Body Text"/>
    <w:basedOn w:val="a"/>
    <w:link w:val="1"/>
    <w:uiPriority w:val="99"/>
    <w:rsid w:val="000058D3"/>
    <w:pPr>
      <w:widowControl w:val="0"/>
      <w:shd w:val="clear" w:color="auto" w:fill="FFFFFF"/>
      <w:spacing w:before="360" w:after="780" w:line="240" w:lineRule="atLeast"/>
      <w:ind w:hanging="420"/>
    </w:pPr>
    <w:rPr>
      <w:rFonts w:cs="Times New Roman"/>
      <w:color w:val="00000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0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2023-03-03T04:05:00Z</cp:lastPrinted>
  <dcterms:created xsi:type="dcterms:W3CDTF">2023-03-01T07:45:00Z</dcterms:created>
  <dcterms:modified xsi:type="dcterms:W3CDTF">2023-03-03T04:06:00Z</dcterms:modified>
</cp:coreProperties>
</file>