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2" w:rsidRDefault="000601E2" w:rsidP="000601E2">
      <w:pPr>
        <w:pStyle w:val="ConsPlusTitle"/>
        <w:outlineLvl w:val="0"/>
      </w:pPr>
    </w:p>
    <w:p w:rsidR="000601E2" w:rsidRDefault="000601E2" w:rsidP="000601E2">
      <w:pPr>
        <w:pStyle w:val="ConsPlusTitle"/>
        <w:jc w:val="center"/>
        <w:outlineLvl w:val="0"/>
      </w:pPr>
    </w:p>
    <w:tbl>
      <w:tblPr>
        <w:tblW w:w="0" w:type="auto"/>
        <w:tblInd w:w="-34" w:type="dxa"/>
        <w:tblLayout w:type="fixed"/>
        <w:tblLook w:val="04A0"/>
      </w:tblPr>
      <w:tblGrid>
        <w:gridCol w:w="3970"/>
        <w:gridCol w:w="1701"/>
        <w:gridCol w:w="4111"/>
      </w:tblGrid>
      <w:tr w:rsidR="000601E2" w:rsidTr="00D52AF1">
        <w:tc>
          <w:tcPr>
            <w:tcW w:w="3970" w:type="dxa"/>
          </w:tcPr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0601E2" w:rsidRDefault="000601E2" w:rsidP="00D52AF1">
            <w:pPr>
              <w:pStyle w:val="a3"/>
              <w:tabs>
                <w:tab w:val="left" w:pos="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0601E2" w:rsidRDefault="000601E2" w:rsidP="00D52AF1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Черноануйское</w:t>
            </w:r>
            <w:proofErr w:type="spellEnd"/>
          </w:p>
          <w:p w:rsidR="000601E2" w:rsidRDefault="000601E2" w:rsidP="00D52AF1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0601E2" w:rsidRDefault="000601E2" w:rsidP="00D52AF1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3420" cy="69342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601E2" w:rsidRDefault="000601E2" w:rsidP="00D52A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0601E2" w:rsidRDefault="000601E2" w:rsidP="00D52AF1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Чаргы-Оозы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0601E2" w:rsidRDefault="000601E2" w:rsidP="000601E2">
      <w:pPr>
        <w:pStyle w:val="ConsPlusTitle"/>
        <w:outlineLvl w:val="0"/>
      </w:pPr>
    </w:p>
    <w:p w:rsidR="000601E2" w:rsidRDefault="000601E2" w:rsidP="000601E2">
      <w:pPr>
        <w:pStyle w:val="ConsPlusTitle"/>
        <w:jc w:val="center"/>
        <w:outlineLvl w:val="0"/>
      </w:pPr>
    </w:p>
    <w:p w:rsidR="000601E2" w:rsidRDefault="000601E2" w:rsidP="000601E2">
      <w:pPr>
        <w:pStyle w:val="ConsPlusTitle"/>
        <w:outlineLvl w:val="0"/>
      </w:pPr>
    </w:p>
    <w:p w:rsidR="000601E2" w:rsidRDefault="000601E2" w:rsidP="000601E2">
      <w:pPr>
        <w:pStyle w:val="ConsPlusTitle"/>
        <w:jc w:val="center"/>
        <w:outlineLvl w:val="0"/>
      </w:pPr>
      <w:r>
        <w:t>РЕШЕНИЕ</w:t>
      </w:r>
    </w:p>
    <w:p w:rsidR="000601E2" w:rsidRDefault="000601E2" w:rsidP="000601E2">
      <w:pPr>
        <w:pStyle w:val="ConsPlusTitle"/>
        <w:jc w:val="center"/>
        <w:outlineLvl w:val="0"/>
      </w:pPr>
      <w:r>
        <w:t>Сорок первой сессии Совета депутатов четвертого созыва</w:t>
      </w:r>
    </w:p>
    <w:p w:rsidR="000601E2" w:rsidRDefault="000601E2" w:rsidP="000601E2">
      <w:pPr>
        <w:pStyle w:val="ConsPlusTitle"/>
        <w:jc w:val="center"/>
        <w:outlineLvl w:val="0"/>
      </w:pPr>
    </w:p>
    <w:p w:rsidR="000601E2" w:rsidRDefault="00AC42B5" w:rsidP="002A21EF">
      <w:pPr>
        <w:pStyle w:val="ConsPlusTitle"/>
        <w:outlineLvl w:val="0"/>
        <w:rPr>
          <w:sz w:val="28"/>
          <w:szCs w:val="28"/>
        </w:rPr>
      </w:pPr>
      <w:r>
        <w:t xml:space="preserve"> «</w:t>
      </w:r>
      <w:r w:rsidR="002A21EF">
        <w:t xml:space="preserve">24 </w:t>
      </w:r>
      <w:r w:rsidR="000601E2">
        <w:t xml:space="preserve">»  </w:t>
      </w:r>
      <w:r w:rsidR="00CE733E">
        <w:t>июля</w:t>
      </w:r>
      <w:r w:rsidR="002A21EF">
        <w:t xml:space="preserve"> </w:t>
      </w:r>
      <w:r w:rsidR="000601E2">
        <w:t xml:space="preserve">2023 года                    с. </w:t>
      </w:r>
      <w:proofErr w:type="gramStart"/>
      <w:r w:rsidR="000601E2">
        <w:t>Черный</w:t>
      </w:r>
      <w:proofErr w:type="gramEnd"/>
      <w:r w:rsidR="000601E2">
        <w:t xml:space="preserve"> </w:t>
      </w:r>
      <w:proofErr w:type="spellStart"/>
      <w:r w:rsidR="000601E2">
        <w:t>Ануй</w:t>
      </w:r>
      <w:proofErr w:type="spellEnd"/>
      <w:r w:rsidR="000601E2">
        <w:t xml:space="preserve">                                    N </w:t>
      </w:r>
      <w:r w:rsidR="002A21EF">
        <w:t>41-112</w:t>
      </w:r>
    </w:p>
    <w:p w:rsidR="000601E2" w:rsidRPr="009C709A" w:rsidRDefault="000601E2" w:rsidP="000601E2">
      <w:pPr>
        <w:pStyle w:val="ConsPlusTitle"/>
        <w:outlineLvl w:val="0"/>
        <w:rPr>
          <w:sz w:val="28"/>
          <w:szCs w:val="28"/>
        </w:rPr>
      </w:pPr>
    </w:p>
    <w:p w:rsidR="000601E2" w:rsidRDefault="000601E2" w:rsidP="000601E2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сессии Совета</w:t>
      </w:r>
    </w:p>
    <w:p w:rsidR="000601E2" w:rsidRDefault="000601E2" w:rsidP="000601E2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от 17.11.2017 г. № 38-124 «О земельном налоге </w:t>
      </w:r>
    </w:p>
    <w:p w:rsidR="000601E2" w:rsidRDefault="000601E2" w:rsidP="000601E2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0601E2" w:rsidRDefault="000601E2" w:rsidP="002A21EF">
      <w:pPr>
        <w:pStyle w:val="ConsPlusTitle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Черноануйское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A21EF">
        <w:rPr>
          <w:sz w:val="28"/>
          <w:szCs w:val="28"/>
        </w:rPr>
        <w:t xml:space="preserve">» </w:t>
      </w:r>
    </w:p>
    <w:p w:rsidR="002A21EF" w:rsidRPr="002A21EF" w:rsidRDefault="002A21EF" w:rsidP="002A21EF">
      <w:pPr>
        <w:pStyle w:val="ConsPlusTitle"/>
        <w:outlineLvl w:val="0"/>
        <w:rPr>
          <w:sz w:val="28"/>
          <w:szCs w:val="28"/>
        </w:rPr>
      </w:pPr>
    </w:p>
    <w:p w:rsidR="000601E2" w:rsidRDefault="000601E2" w:rsidP="000601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2A2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29 сентября 2019 года № 325-ФЗ «О внесении изменений в части первую и вторую Налогового кодекса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Федеральным законом от 15 апреля 2019 года № 63-ФЗ «О внесении изменений в часть вторую Налогового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и статью 9 Федерального закона </w:t>
      </w:r>
      <w:r w:rsidRPr="00FA042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Pr="00FA042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Pr="00844E92">
        <w:rPr>
          <w:rFonts w:ascii="Times New Roman" w:hAnsi="Times New Roman"/>
          <w:sz w:val="28"/>
          <w:szCs w:val="28"/>
        </w:rPr>
        <w:t xml:space="preserve">ьское поселение,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01E2" w:rsidRDefault="000601E2" w:rsidP="000601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601E2" w:rsidRDefault="000601E2" w:rsidP="000601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в решение</w:t>
      </w:r>
      <w:r w:rsidRPr="00ED7C48">
        <w:rPr>
          <w:rFonts w:ascii="Times New Roman" w:hAnsi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/>
          <w:sz w:val="28"/>
          <w:szCs w:val="28"/>
        </w:rPr>
        <w:t>17.11.2017 г. № 38-124 следующие изменения:</w:t>
      </w:r>
    </w:p>
    <w:p w:rsidR="000601E2" w:rsidRDefault="000601E2" w:rsidP="000601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2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A21EF">
        <w:rPr>
          <w:rFonts w:ascii="Times New Roman" w:hAnsi="Times New Roman"/>
          <w:color w:val="FF0000"/>
          <w:sz w:val="28"/>
          <w:szCs w:val="28"/>
        </w:rPr>
        <w:t>.4</w:t>
      </w:r>
      <w:r>
        <w:rPr>
          <w:rFonts w:ascii="Times New Roman" w:hAnsi="Times New Roman"/>
          <w:color w:val="FF0000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01E2" w:rsidRDefault="000601E2" w:rsidP="000601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подлежит уплате налогоплательщиками-организациями в срок не позднее 28 февраля года, следующего за истекшим налогоплательщиками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рганизациями в срок не позднее 28-го числа месяца, следующего за истекшим отчетным периодом.</w:t>
      </w:r>
    </w:p>
    <w:p w:rsidR="002A21EF" w:rsidRDefault="002A21EF" w:rsidP="000601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21EF" w:rsidRPr="00233BB5" w:rsidRDefault="002A21EF" w:rsidP="002A21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33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B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2A21EF" w:rsidRPr="00233BB5" w:rsidRDefault="002A21EF" w:rsidP="002A21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EF" w:rsidRPr="00233BB5" w:rsidRDefault="002A21EF" w:rsidP="002A21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EF" w:rsidRPr="00233BB5" w:rsidRDefault="002A21EF" w:rsidP="002A21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BB5"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 w:rsidRPr="00233BB5">
        <w:rPr>
          <w:rFonts w:ascii="Times New Roman" w:hAnsi="Times New Roman" w:cs="Times New Roman"/>
          <w:sz w:val="28"/>
          <w:szCs w:val="28"/>
        </w:rPr>
        <w:t>Черноануйского</w:t>
      </w:r>
      <w:proofErr w:type="spellEnd"/>
      <w:r w:rsidRPr="00233BB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Т.А.Акатьева</w:t>
      </w:r>
    </w:p>
    <w:p w:rsidR="002A21EF" w:rsidRPr="00233BB5" w:rsidRDefault="002A21EF" w:rsidP="002A21E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33BB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601E2" w:rsidRDefault="000601E2" w:rsidP="000601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1E2" w:rsidRDefault="000601E2" w:rsidP="000601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1E2" w:rsidRDefault="000601E2" w:rsidP="000601E2"/>
    <w:p w:rsidR="0029725C" w:rsidRDefault="0029725C"/>
    <w:sectPr w:rsidR="0029725C" w:rsidSect="000601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1E2"/>
    <w:rsid w:val="000601E2"/>
    <w:rsid w:val="001A7FAF"/>
    <w:rsid w:val="0029725C"/>
    <w:rsid w:val="002A21EF"/>
    <w:rsid w:val="003A5B3A"/>
    <w:rsid w:val="00414BF8"/>
    <w:rsid w:val="00AC42B5"/>
    <w:rsid w:val="00BC50F5"/>
    <w:rsid w:val="00C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1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60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0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2023-07-26T09:03:00Z</cp:lastPrinted>
  <dcterms:created xsi:type="dcterms:W3CDTF">2023-07-05T07:09:00Z</dcterms:created>
  <dcterms:modified xsi:type="dcterms:W3CDTF">2023-07-26T09:04:00Z</dcterms:modified>
</cp:coreProperties>
</file>