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49" w:rsidRDefault="00216549" w:rsidP="00216549">
      <w:pPr>
        <w:shd w:val="clear" w:color="auto" w:fill="FFFFFF"/>
        <w:spacing w:after="0"/>
        <w:rPr>
          <w:rFonts w:ascii="YS Text" w:hAnsi="YS Text"/>
          <w:color w:val="000000"/>
          <w:sz w:val="28"/>
          <w:szCs w:val="28"/>
        </w:rPr>
      </w:pPr>
    </w:p>
    <w:tbl>
      <w:tblPr>
        <w:tblW w:w="9960" w:type="dxa"/>
        <w:tblInd w:w="-318" w:type="dxa"/>
        <w:tblBorders>
          <w:bottom w:val="thinThickMediumGap" w:sz="24" w:space="0" w:color="auto"/>
        </w:tblBorders>
        <w:tblLayout w:type="fixed"/>
        <w:tblLook w:val="04A0"/>
      </w:tblPr>
      <w:tblGrid>
        <w:gridCol w:w="4563"/>
        <w:gridCol w:w="1529"/>
        <w:gridCol w:w="3868"/>
      </w:tblGrid>
      <w:tr w:rsidR="00216549" w:rsidRPr="00244D43" w:rsidTr="00992B5E">
        <w:trPr>
          <w:trHeight w:val="1257"/>
        </w:trPr>
        <w:tc>
          <w:tcPr>
            <w:tcW w:w="4566" w:type="dxa"/>
            <w:tcBorders>
              <w:top w:val="nil"/>
              <w:left w:val="nil"/>
              <w:bottom w:val="thinThickMediumGap" w:sz="24" w:space="0" w:color="auto"/>
              <w:right w:val="nil"/>
            </w:tcBorders>
            <w:hideMark/>
          </w:tcPr>
          <w:p w:rsidR="00216549" w:rsidRPr="00244D43" w:rsidRDefault="00216549" w:rsidP="00216549">
            <w:pPr>
              <w:spacing w:after="0"/>
              <w:jc w:val="center"/>
              <w:rPr>
                <w:b/>
                <w:color w:val="000000"/>
              </w:rPr>
            </w:pPr>
            <w:r w:rsidRPr="00244D43">
              <w:rPr>
                <w:b/>
                <w:color w:val="000000"/>
              </w:rPr>
              <w:t xml:space="preserve">РЕСПУБЛИКА АЛТАЙ </w:t>
            </w:r>
          </w:p>
          <w:p w:rsidR="00216549" w:rsidRPr="00244D43" w:rsidRDefault="00216549" w:rsidP="00216549">
            <w:pPr>
              <w:spacing w:after="0"/>
              <w:jc w:val="center"/>
              <w:rPr>
                <w:b/>
                <w:color w:val="000000"/>
              </w:rPr>
            </w:pPr>
            <w:r w:rsidRPr="00244D43">
              <w:rPr>
                <w:b/>
                <w:color w:val="000000"/>
              </w:rPr>
              <w:t xml:space="preserve">АДМИНИСТРАЦИЯ МУНИЦИПАЛЬНОГО ОБРАЗОВАНИЯ ЧЕРНОАНУСКОЕ СЕЛЬСКОЕ ПОСЕЛЕНИЕ </w:t>
            </w:r>
          </w:p>
        </w:tc>
        <w:tc>
          <w:tcPr>
            <w:tcW w:w="1530" w:type="dxa"/>
            <w:tcBorders>
              <w:top w:val="nil"/>
              <w:left w:val="nil"/>
              <w:bottom w:val="thinThickMediumGap" w:sz="24" w:space="0" w:color="auto"/>
              <w:right w:val="nil"/>
            </w:tcBorders>
            <w:hideMark/>
          </w:tcPr>
          <w:p w:rsidR="00216549" w:rsidRPr="00244D43" w:rsidRDefault="00216549" w:rsidP="00216549">
            <w:pPr>
              <w:spacing w:after="0"/>
              <w:jc w:val="center"/>
              <w:rPr>
                <w:color w:val="000000"/>
              </w:rPr>
            </w:pPr>
            <w:r>
              <w:rPr>
                <w:b/>
                <w:noProof/>
              </w:rPr>
              <w:drawing>
                <wp:inline distT="0" distB="0" distL="0" distR="0">
                  <wp:extent cx="8382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38200" cy="838200"/>
                          </a:xfrm>
                          <a:prstGeom prst="rect">
                            <a:avLst/>
                          </a:prstGeom>
                          <a:noFill/>
                          <a:ln w="9525">
                            <a:noFill/>
                            <a:miter lim="800000"/>
                            <a:headEnd/>
                            <a:tailEnd/>
                          </a:ln>
                        </pic:spPr>
                      </pic:pic>
                    </a:graphicData>
                  </a:graphic>
                </wp:inline>
              </w:drawing>
            </w:r>
          </w:p>
        </w:tc>
        <w:tc>
          <w:tcPr>
            <w:tcW w:w="3870" w:type="dxa"/>
            <w:tcBorders>
              <w:top w:val="nil"/>
              <w:left w:val="nil"/>
              <w:bottom w:val="thinThickMediumGap" w:sz="24" w:space="0" w:color="auto"/>
              <w:right w:val="nil"/>
            </w:tcBorders>
            <w:hideMark/>
          </w:tcPr>
          <w:p w:rsidR="00216549" w:rsidRPr="00244D43" w:rsidRDefault="00216549" w:rsidP="00216549">
            <w:pPr>
              <w:spacing w:after="0"/>
              <w:jc w:val="center"/>
              <w:rPr>
                <w:b/>
                <w:color w:val="000000"/>
              </w:rPr>
            </w:pPr>
            <w:r w:rsidRPr="00244D43">
              <w:rPr>
                <w:b/>
                <w:color w:val="000000"/>
              </w:rPr>
              <w:t xml:space="preserve"> АЛТАЙ РЕСПУБЛИКАНЫҤ</w:t>
            </w:r>
          </w:p>
          <w:p w:rsidR="00216549" w:rsidRPr="00244D43" w:rsidRDefault="00216549" w:rsidP="00216549">
            <w:pPr>
              <w:spacing w:after="0"/>
              <w:jc w:val="center"/>
              <w:rPr>
                <w:b/>
                <w:color w:val="000000"/>
              </w:rPr>
            </w:pPr>
            <w:r w:rsidRPr="00244D43">
              <w:rPr>
                <w:b/>
                <w:color w:val="000000"/>
              </w:rPr>
              <w:t xml:space="preserve">КАН-ООЗЫ АЙМАКТЫ </w:t>
            </w:r>
          </w:p>
          <w:p w:rsidR="00216549" w:rsidRPr="00244D43" w:rsidRDefault="00216549" w:rsidP="00216549">
            <w:pPr>
              <w:spacing w:after="0"/>
              <w:jc w:val="center"/>
              <w:rPr>
                <w:b/>
                <w:color w:val="000000"/>
              </w:rPr>
            </w:pPr>
            <w:r w:rsidRPr="00244D43">
              <w:rPr>
                <w:b/>
                <w:color w:val="000000"/>
              </w:rPr>
              <w:t xml:space="preserve">ЧАРГЫОЗЫ </w:t>
            </w:r>
            <w:r w:rsidRPr="00244D43">
              <w:rPr>
                <w:b/>
                <w:color w:val="000000"/>
                <w:lang w:val="en-US"/>
              </w:rPr>
              <w:t>J</w:t>
            </w:r>
            <w:r w:rsidRPr="00244D43">
              <w:rPr>
                <w:b/>
                <w:color w:val="000000"/>
              </w:rPr>
              <w:t xml:space="preserve">УРТ </w:t>
            </w:r>
          </w:p>
          <w:p w:rsidR="00216549" w:rsidRPr="00244D43" w:rsidRDefault="00216549" w:rsidP="00216549">
            <w:pPr>
              <w:spacing w:after="0"/>
              <w:jc w:val="center"/>
              <w:rPr>
                <w:b/>
                <w:color w:val="000000"/>
              </w:rPr>
            </w:pPr>
            <w:r w:rsidRPr="00244D43">
              <w:rPr>
                <w:b/>
                <w:color w:val="000000"/>
              </w:rPr>
              <w:t>АДМИНИСТРАЦИЯЗЫ</w:t>
            </w:r>
          </w:p>
        </w:tc>
      </w:tr>
    </w:tbl>
    <w:p w:rsidR="00216549" w:rsidRPr="00244D43" w:rsidRDefault="00216549" w:rsidP="00216549">
      <w:pPr>
        <w:spacing w:after="0"/>
        <w:rPr>
          <w:b/>
        </w:rPr>
      </w:pPr>
    </w:p>
    <w:p w:rsidR="00216549" w:rsidRPr="00244D43" w:rsidRDefault="00216549" w:rsidP="00216549">
      <w:pPr>
        <w:spacing w:after="0"/>
        <w:rPr>
          <w:b/>
        </w:rPr>
      </w:pPr>
      <w:r>
        <w:rPr>
          <w:b/>
        </w:rPr>
        <w:t xml:space="preserve">  </w:t>
      </w:r>
      <w:r w:rsidRPr="00244D43">
        <w:rPr>
          <w:b/>
        </w:rPr>
        <w:t xml:space="preserve">     ПОСТАНОВЛЕНИЕ                                            </w:t>
      </w:r>
      <w:r>
        <w:rPr>
          <w:b/>
        </w:rPr>
        <w:t xml:space="preserve">                                                               </w:t>
      </w:r>
      <w:r w:rsidRPr="00244D43">
        <w:rPr>
          <w:b/>
        </w:rPr>
        <w:t xml:space="preserve">    </w:t>
      </w:r>
      <w:r w:rsidRPr="00244D43">
        <w:rPr>
          <w:b/>
          <w:lang w:val="de-DE"/>
        </w:rPr>
        <w:t>JÖ</w:t>
      </w:r>
      <w:r w:rsidRPr="00244D43">
        <w:rPr>
          <w:b/>
        </w:rPr>
        <w:t>П</w:t>
      </w:r>
    </w:p>
    <w:tbl>
      <w:tblPr>
        <w:tblW w:w="10143" w:type="dxa"/>
        <w:tblInd w:w="-252" w:type="dxa"/>
        <w:tblLook w:val="04A0"/>
      </w:tblPr>
      <w:tblGrid>
        <w:gridCol w:w="5246"/>
        <w:gridCol w:w="4897"/>
      </w:tblGrid>
      <w:tr w:rsidR="00216549" w:rsidRPr="00244D43" w:rsidTr="00992B5E">
        <w:trPr>
          <w:trHeight w:val="249"/>
        </w:trPr>
        <w:tc>
          <w:tcPr>
            <w:tcW w:w="5246" w:type="dxa"/>
          </w:tcPr>
          <w:p w:rsidR="00216549" w:rsidRPr="00244D43" w:rsidRDefault="00216549" w:rsidP="00216549">
            <w:pPr>
              <w:spacing w:after="0"/>
            </w:pPr>
            <w:r w:rsidRPr="00244D43">
              <w:t xml:space="preserve">    </w:t>
            </w:r>
          </w:p>
          <w:p w:rsidR="00216549" w:rsidRPr="00244D43" w:rsidRDefault="00216549" w:rsidP="00216549">
            <w:pPr>
              <w:spacing w:after="0"/>
            </w:pPr>
            <w:r w:rsidRPr="00244D43">
              <w:t xml:space="preserve">               30 марта 2023 г.</w:t>
            </w:r>
          </w:p>
        </w:tc>
        <w:tc>
          <w:tcPr>
            <w:tcW w:w="4897" w:type="dxa"/>
          </w:tcPr>
          <w:p w:rsidR="00216549" w:rsidRPr="00244D43" w:rsidRDefault="00216549" w:rsidP="00216549">
            <w:pPr>
              <w:spacing w:after="0"/>
            </w:pPr>
            <w:r>
              <w:t xml:space="preserve"> </w:t>
            </w:r>
          </w:p>
          <w:p w:rsidR="00216549" w:rsidRPr="00244D43" w:rsidRDefault="00216549" w:rsidP="00216549">
            <w:pPr>
              <w:spacing w:after="0"/>
            </w:pPr>
            <w:r w:rsidRPr="00244D43">
              <w:t xml:space="preserve">                   </w:t>
            </w:r>
            <w:r>
              <w:t xml:space="preserve">                               №  8</w:t>
            </w:r>
          </w:p>
          <w:p w:rsidR="00216549" w:rsidRPr="00244D43" w:rsidRDefault="00216549" w:rsidP="00216549">
            <w:pPr>
              <w:spacing w:after="0"/>
              <w:rPr>
                <w:b/>
              </w:rPr>
            </w:pPr>
            <w:r>
              <w:rPr>
                <w:b/>
              </w:rPr>
              <w:t xml:space="preserve"> </w:t>
            </w:r>
          </w:p>
        </w:tc>
      </w:tr>
    </w:tbl>
    <w:p w:rsidR="00216549" w:rsidRPr="00216549" w:rsidRDefault="00216549" w:rsidP="00216549">
      <w:pPr>
        <w:spacing w:after="0"/>
        <w:rPr>
          <w:b/>
          <w:bCs/>
          <w:sz w:val="24"/>
          <w:szCs w:val="24"/>
        </w:rPr>
      </w:pPr>
    </w:p>
    <w:p w:rsidR="00216549" w:rsidRPr="00216549" w:rsidRDefault="00216549" w:rsidP="00216549">
      <w:pPr>
        <w:rPr>
          <w:b/>
          <w:bCs/>
          <w:sz w:val="24"/>
          <w:szCs w:val="24"/>
        </w:rPr>
      </w:pPr>
      <w:r w:rsidRPr="00216549">
        <w:rPr>
          <w:b/>
          <w:sz w:val="24"/>
          <w:szCs w:val="24"/>
        </w:rPr>
        <w:t>«Об утверждении Положение о комиссии по соблюдению требований                                                                                     к служебному поведению муниципальных   служащих и урегулированию конфликта                                                                   интересов Черноануйского сельского</w:t>
      </w:r>
      <w:r>
        <w:rPr>
          <w:b/>
          <w:sz w:val="24"/>
          <w:szCs w:val="24"/>
        </w:rPr>
        <w:t xml:space="preserve">   </w:t>
      </w:r>
      <w:r w:rsidRPr="00216549">
        <w:rPr>
          <w:b/>
          <w:sz w:val="24"/>
          <w:szCs w:val="24"/>
        </w:rPr>
        <w:t>Усть-Канского района Республики Алтай ».</w:t>
      </w:r>
    </w:p>
    <w:p w:rsidR="00216549" w:rsidRPr="00244D43" w:rsidRDefault="00216549" w:rsidP="00216549">
      <w:pPr>
        <w:spacing w:line="240" w:lineRule="exact"/>
        <w:jc w:val="both"/>
      </w:pPr>
    </w:p>
    <w:p w:rsidR="00216549" w:rsidRPr="00244D43" w:rsidRDefault="00216549" w:rsidP="00216549">
      <w:pPr>
        <w:pStyle w:val="a8"/>
        <w:spacing w:before="0" w:after="0"/>
        <w:jc w:val="both"/>
      </w:pPr>
    </w:p>
    <w:p w:rsidR="00216549" w:rsidRPr="00244D43" w:rsidRDefault="00216549" w:rsidP="00216549">
      <w:pPr>
        <w:pStyle w:val="a8"/>
        <w:spacing w:before="0" w:after="0"/>
        <w:ind w:firstLine="709"/>
        <w:jc w:val="both"/>
      </w:pPr>
      <w:r w:rsidRPr="00244D43">
        <w:t xml:space="preserve">В соответствии с Федеральными законами от 6 октября 2003 года </w:t>
      </w:r>
      <w:r>
        <w:t xml:space="preserve"> </w:t>
      </w:r>
      <w:r w:rsidRPr="00244D43">
        <w:t xml:space="preserve">№ 131-ФЗ </w:t>
      </w:r>
      <w:r>
        <w:t xml:space="preserve"> </w:t>
      </w:r>
      <w:r w:rsidRPr="00244D43">
        <w:t xml:space="preserve">«Об общих принципах организации местного самоуправления в Российской Федерации», от 02 марта 2007 года № 25-ФЗ «О муниципальной службе в Российской Федерации», от 25 декабря 2008 года № 273-ФЗ  «О противодействии коррупции»,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01.07.2010 № 821, руководствуясь Уставом Черноануйского сельского поселения Усть-Канского района Республики Алтай, администрация Черноануйского сельского поселения </w:t>
      </w:r>
    </w:p>
    <w:p w:rsidR="00216549" w:rsidRPr="00244D43" w:rsidRDefault="00216549" w:rsidP="00216549">
      <w:pPr>
        <w:pStyle w:val="a8"/>
        <w:spacing w:before="0" w:after="0"/>
        <w:rPr>
          <w:b/>
        </w:rPr>
      </w:pPr>
    </w:p>
    <w:p w:rsidR="00216549" w:rsidRPr="00244D43" w:rsidRDefault="00216549" w:rsidP="00216549">
      <w:pPr>
        <w:pStyle w:val="a8"/>
        <w:spacing w:before="0" w:after="0"/>
        <w:jc w:val="center"/>
        <w:rPr>
          <w:b/>
          <w:spacing w:val="20"/>
        </w:rPr>
      </w:pPr>
      <w:r w:rsidRPr="00244D43">
        <w:rPr>
          <w:b/>
          <w:spacing w:val="20"/>
        </w:rPr>
        <w:t>ПОСТАНОВ Л Я Е Т :</w:t>
      </w:r>
    </w:p>
    <w:p w:rsidR="00216549" w:rsidRPr="00244D43" w:rsidRDefault="00216549" w:rsidP="00216549">
      <w:pPr>
        <w:pStyle w:val="a8"/>
        <w:spacing w:before="0" w:after="0"/>
        <w:jc w:val="center"/>
      </w:pPr>
    </w:p>
    <w:p w:rsidR="00216549" w:rsidRPr="00244D43" w:rsidRDefault="00216549" w:rsidP="00216549">
      <w:pPr>
        <w:pStyle w:val="a8"/>
        <w:spacing w:before="0" w:after="0"/>
        <w:ind w:firstLine="709"/>
        <w:jc w:val="both"/>
      </w:pPr>
      <w:r w:rsidRPr="00244D43">
        <w:t xml:space="preserve"> 1. Утвердить Положение о комиссии по соблюдению требований к служебному поведению муниципальных служащих и руководителей муниципальных учреждений администрации Черноануйского сельского поселения Усть-Канского района Республики  Алтай и урегулированию конфликта интересов согласно приложению № 1 к настоящему постановлению.</w:t>
      </w:r>
    </w:p>
    <w:p w:rsidR="00216549" w:rsidRPr="00244D43" w:rsidRDefault="00216549" w:rsidP="00216549">
      <w:pPr>
        <w:pStyle w:val="a8"/>
        <w:spacing w:before="0" w:after="0"/>
        <w:ind w:firstLine="709"/>
        <w:jc w:val="both"/>
      </w:pPr>
      <w:r w:rsidRPr="00244D43">
        <w:t>2. Утвердить состав комиссии по соблюдению требований к служебному поведению муниципальных служащих и руководителей муниципальных учреждений администрации Черноануйского сельского поселения Усть-Канского района Республики  Алтай и урегулированию конфликта интересов согласно приложению № 2.</w:t>
      </w:r>
    </w:p>
    <w:p w:rsidR="00216549" w:rsidRPr="00244D43" w:rsidRDefault="00216549" w:rsidP="00216549">
      <w:pPr>
        <w:pStyle w:val="a8"/>
        <w:spacing w:before="0" w:after="0"/>
        <w:ind w:firstLine="709"/>
        <w:jc w:val="both"/>
      </w:pPr>
      <w:r w:rsidRPr="00244D43">
        <w:t>3. Постановление подлежит обнародованию на официальном сайте администрации Черноануйского сельского поселения Усть-Канского района Республики  Алтай.</w:t>
      </w:r>
    </w:p>
    <w:p w:rsidR="00216549" w:rsidRPr="00244D43" w:rsidRDefault="00216549" w:rsidP="00216549">
      <w:pPr>
        <w:pStyle w:val="a8"/>
        <w:spacing w:before="0" w:after="0"/>
        <w:jc w:val="right"/>
        <w:rPr>
          <w:b/>
          <w:bCs/>
        </w:rPr>
      </w:pPr>
    </w:p>
    <w:p w:rsidR="00216549" w:rsidRPr="00244D43" w:rsidRDefault="00216549" w:rsidP="00216549">
      <w:pPr>
        <w:pStyle w:val="a8"/>
        <w:spacing w:before="0" w:after="0"/>
        <w:jc w:val="right"/>
        <w:rPr>
          <w:b/>
          <w:bCs/>
        </w:rPr>
      </w:pPr>
    </w:p>
    <w:p w:rsidR="00216549" w:rsidRDefault="00216549" w:rsidP="00216549">
      <w:pPr>
        <w:pStyle w:val="a8"/>
        <w:spacing w:before="0" w:after="0"/>
        <w:jc w:val="right"/>
        <w:rPr>
          <w:b/>
          <w:bCs/>
        </w:rPr>
      </w:pPr>
    </w:p>
    <w:p w:rsidR="00216549" w:rsidRDefault="00216549" w:rsidP="00216549">
      <w:pPr>
        <w:pStyle w:val="a8"/>
        <w:spacing w:before="0" w:after="0"/>
        <w:jc w:val="right"/>
        <w:rPr>
          <w:b/>
          <w:bCs/>
        </w:rPr>
      </w:pPr>
    </w:p>
    <w:p w:rsidR="00216549" w:rsidRPr="00244D43" w:rsidRDefault="00216549" w:rsidP="00216549">
      <w:pPr>
        <w:pStyle w:val="a8"/>
        <w:spacing w:before="0" w:after="0"/>
        <w:jc w:val="right"/>
        <w:rPr>
          <w:b/>
          <w:bCs/>
        </w:rPr>
      </w:pPr>
      <w:r>
        <w:rPr>
          <w:b/>
          <w:bCs/>
        </w:rPr>
        <w:t xml:space="preserve">       </w:t>
      </w:r>
    </w:p>
    <w:p w:rsidR="00216549" w:rsidRPr="00244D43" w:rsidRDefault="00216549" w:rsidP="00216549">
      <w:pPr>
        <w:pStyle w:val="a8"/>
        <w:spacing w:before="0" w:after="0"/>
        <w:rPr>
          <w:b/>
        </w:rPr>
      </w:pPr>
      <w:r w:rsidRPr="00244D43">
        <w:rPr>
          <w:b/>
          <w:bCs/>
        </w:rPr>
        <w:t xml:space="preserve">Глава </w:t>
      </w:r>
      <w:r w:rsidRPr="00244D43">
        <w:rPr>
          <w:b/>
        </w:rPr>
        <w:t xml:space="preserve">Черноануйского </w:t>
      </w:r>
    </w:p>
    <w:p w:rsidR="00216549" w:rsidRDefault="00216549" w:rsidP="00216549">
      <w:pPr>
        <w:pStyle w:val="a8"/>
        <w:spacing w:before="0" w:after="0"/>
        <w:rPr>
          <w:b/>
        </w:rPr>
      </w:pPr>
      <w:r w:rsidRPr="00244D43">
        <w:rPr>
          <w:b/>
        </w:rPr>
        <w:t xml:space="preserve">сельского поселения                                                         </w:t>
      </w:r>
      <w:r>
        <w:rPr>
          <w:b/>
        </w:rPr>
        <w:t xml:space="preserve">           </w:t>
      </w:r>
      <w:r w:rsidRPr="00244D43">
        <w:rPr>
          <w:b/>
        </w:rPr>
        <w:t xml:space="preserve">       </w:t>
      </w:r>
      <w:r>
        <w:rPr>
          <w:b/>
        </w:rPr>
        <w:t xml:space="preserve">   </w:t>
      </w:r>
      <w:r w:rsidRPr="00244D43">
        <w:rPr>
          <w:b/>
        </w:rPr>
        <w:t>Т.А.Акатьева</w:t>
      </w:r>
    </w:p>
    <w:p w:rsidR="00216549" w:rsidRPr="00216549" w:rsidRDefault="00216549" w:rsidP="00216549">
      <w:pPr>
        <w:pStyle w:val="a8"/>
        <w:spacing w:before="0" w:after="0"/>
        <w:rPr>
          <w:b/>
        </w:rPr>
      </w:pPr>
      <w:r>
        <w:rPr>
          <w:b/>
        </w:rPr>
        <w:t xml:space="preserve">    </w:t>
      </w:r>
    </w:p>
    <w:p w:rsidR="00216549" w:rsidRPr="00244D43" w:rsidRDefault="00216549" w:rsidP="00216549">
      <w:pPr>
        <w:pStyle w:val="a8"/>
        <w:spacing w:before="0" w:after="0"/>
        <w:rPr>
          <w:b/>
          <w:bCs/>
        </w:rPr>
      </w:pPr>
    </w:p>
    <w:p w:rsidR="00216549" w:rsidRDefault="00216549" w:rsidP="00216549">
      <w:pPr>
        <w:pStyle w:val="a8"/>
        <w:spacing w:before="0" w:after="0"/>
        <w:rPr>
          <w:b/>
          <w:bCs/>
          <w:sz w:val="28"/>
          <w:szCs w:val="28"/>
        </w:rPr>
      </w:pPr>
    </w:p>
    <w:p w:rsidR="00216549" w:rsidRPr="00244D43" w:rsidRDefault="00216549" w:rsidP="00216549">
      <w:pPr>
        <w:pStyle w:val="a8"/>
        <w:spacing w:before="0" w:after="0"/>
        <w:jc w:val="right"/>
        <w:rPr>
          <w:b/>
        </w:rPr>
      </w:pPr>
      <w:r w:rsidRPr="00244D43">
        <w:rPr>
          <w:b/>
          <w:bCs/>
        </w:rPr>
        <w:t>ПРИЛОЖЕНИЕ № 1</w:t>
      </w:r>
    </w:p>
    <w:p w:rsidR="00216549" w:rsidRPr="00244D43" w:rsidRDefault="00216549" w:rsidP="00216549">
      <w:pPr>
        <w:pStyle w:val="a8"/>
        <w:spacing w:before="0" w:after="0"/>
        <w:jc w:val="right"/>
      </w:pPr>
    </w:p>
    <w:p w:rsidR="00216549" w:rsidRPr="00244D43" w:rsidRDefault="00216549" w:rsidP="00216549">
      <w:pPr>
        <w:pStyle w:val="a8"/>
        <w:spacing w:before="0" w:after="0"/>
        <w:jc w:val="right"/>
      </w:pPr>
      <w:r w:rsidRPr="00244D43">
        <w:t xml:space="preserve">УТВЕРЖДЕНО </w:t>
      </w:r>
    </w:p>
    <w:p w:rsidR="00216549" w:rsidRPr="00244D43" w:rsidRDefault="00216549" w:rsidP="00216549">
      <w:pPr>
        <w:pStyle w:val="a8"/>
        <w:spacing w:before="0" w:after="0"/>
        <w:jc w:val="right"/>
      </w:pPr>
      <w:r w:rsidRPr="00244D43">
        <w:t>постановлением администрации</w:t>
      </w:r>
    </w:p>
    <w:p w:rsidR="00216549" w:rsidRPr="00244D43" w:rsidRDefault="00216549" w:rsidP="00216549">
      <w:pPr>
        <w:pStyle w:val="a8"/>
        <w:spacing w:before="0" w:after="0"/>
        <w:jc w:val="right"/>
      </w:pPr>
      <w:r w:rsidRPr="00244D43">
        <w:t xml:space="preserve"> Черноануйского сельского поселения </w:t>
      </w:r>
    </w:p>
    <w:p w:rsidR="00216549" w:rsidRPr="00244D43" w:rsidRDefault="00216549" w:rsidP="00216549">
      <w:pPr>
        <w:pStyle w:val="a8"/>
        <w:spacing w:before="0" w:after="0"/>
        <w:jc w:val="right"/>
      </w:pPr>
      <w:r w:rsidRPr="00244D43">
        <w:t xml:space="preserve">Усть-Канского района </w:t>
      </w:r>
    </w:p>
    <w:p w:rsidR="00216549" w:rsidRPr="00244D43" w:rsidRDefault="00216549" w:rsidP="00216549">
      <w:pPr>
        <w:pStyle w:val="a8"/>
        <w:spacing w:before="0" w:after="0"/>
        <w:jc w:val="right"/>
      </w:pPr>
      <w:r w:rsidRPr="00244D43">
        <w:t xml:space="preserve">Республики  Алтай </w:t>
      </w:r>
    </w:p>
    <w:p w:rsidR="00216549" w:rsidRPr="00244D43" w:rsidRDefault="00216549" w:rsidP="00216549">
      <w:pPr>
        <w:pStyle w:val="a8"/>
        <w:spacing w:before="0" w:after="0"/>
        <w:jc w:val="right"/>
        <w:rPr>
          <w:u w:val="single"/>
        </w:rPr>
      </w:pPr>
      <w:r w:rsidRPr="00244D43">
        <w:t xml:space="preserve">от  30.03.2023  года № </w:t>
      </w:r>
      <w:r>
        <w:t xml:space="preserve">8. </w:t>
      </w:r>
    </w:p>
    <w:p w:rsidR="00216549" w:rsidRPr="00244D43" w:rsidRDefault="00216549" w:rsidP="00216549">
      <w:pPr>
        <w:pStyle w:val="a8"/>
        <w:spacing w:before="0" w:after="0"/>
        <w:jc w:val="right"/>
      </w:pPr>
    </w:p>
    <w:p w:rsidR="00216549" w:rsidRPr="00244D43" w:rsidRDefault="00216549" w:rsidP="00216549">
      <w:pPr>
        <w:pStyle w:val="a8"/>
        <w:spacing w:before="0" w:after="0"/>
        <w:jc w:val="center"/>
        <w:rPr>
          <w:bCs/>
        </w:rPr>
      </w:pPr>
    </w:p>
    <w:p w:rsidR="00216549" w:rsidRDefault="00216549" w:rsidP="00216549">
      <w:pPr>
        <w:pStyle w:val="a8"/>
        <w:spacing w:before="0" w:after="0" w:line="240" w:lineRule="exact"/>
        <w:jc w:val="center"/>
        <w:rPr>
          <w:b/>
        </w:rPr>
      </w:pPr>
      <w:r w:rsidRPr="00244D43">
        <w:rPr>
          <w:b/>
          <w:bCs/>
        </w:rPr>
        <w:t xml:space="preserve">Положение </w:t>
      </w:r>
      <w:r w:rsidRPr="00244D43">
        <w:rPr>
          <w:b/>
        </w:rPr>
        <w:t>о комиссии по соблюдению требований к служебному поведению муниципальных служащих и урегулированию конфликта интересов администрации Черноануйского сельского поселения Усть-Канского района Республики  Алтай</w:t>
      </w:r>
      <w:r>
        <w:rPr>
          <w:b/>
        </w:rPr>
        <w:t xml:space="preserve"> </w:t>
      </w:r>
    </w:p>
    <w:p w:rsidR="00216549" w:rsidRDefault="00216549" w:rsidP="00216549">
      <w:pPr>
        <w:pStyle w:val="a8"/>
        <w:spacing w:before="0" w:after="0" w:line="240" w:lineRule="exact"/>
        <w:jc w:val="center"/>
        <w:rPr>
          <w:b/>
        </w:rPr>
      </w:pPr>
    </w:p>
    <w:p w:rsidR="00216549" w:rsidRDefault="00216549" w:rsidP="00216549">
      <w:pPr>
        <w:pStyle w:val="a8"/>
        <w:numPr>
          <w:ilvl w:val="0"/>
          <w:numId w:val="17"/>
        </w:numPr>
        <w:spacing w:before="0" w:after="0" w:line="240" w:lineRule="exact"/>
        <w:jc w:val="center"/>
        <w:rPr>
          <w:b/>
        </w:rPr>
      </w:pPr>
      <w:r>
        <w:rPr>
          <w:b/>
        </w:rPr>
        <w:t>Общие положения</w:t>
      </w:r>
    </w:p>
    <w:p w:rsidR="00216549" w:rsidRPr="00216549" w:rsidRDefault="00216549" w:rsidP="00216549">
      <w:pPr>
        <w:pStyle w:val="a8"/>
        <w:numPr>
          <w:ilvl w:val="1"/>
          <w:numId w:val="17"/>
        </w:numPr>
        <w:spacing w:before="0" w:after="0" w:line="240" w:lineRule="exact"/>
        <w:rPr>
          <w:b/>
        </w:rPr>
      </w:pPr>
      <w:r w:rsidRPr="00216549">
        <w:t>Комиссия</w:t>
      </w:r>
      <w:r w:rsidRPr="00216549">
        <w:rPr>
          <w:b/>
        </w:rPr>
        <w:t xml:space="preserve"> </w:t>
      </w:r>
      <w:r w:rsidRPr="00216549">
        <w:t>по соблюдению требований к служебному поведению</w:t>
      </w:r>
    </w:p>
    <w:p w:rsidR="00216549" w:rsidRPr="00216549" w:rsidRDefault="00216549" w:rsidP="00216549">
      <w:pPr>
        <w:pStyle w:val="a8"/>
        <w:spacing w:before="0" w:after="0" w:line="240" w:lineRule="exact"/>
      </w:pPr>
      <w:r w:rsidRPr="00216549">
        <w:t>муниципальных служащих и урегулированию конфликта интересов, образуемой в администрации Черноануйского сельского поселения Усть-Канского района Республики  Алтай (далее комиссия)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урегулирования конфликта интересов.</w:t>
      </w:r>
    </w:p>
    <w:p w:rsidR="00216549" w:rsidRPr="00216549" w:rsidRDefault="00216549" w:rsidP="00216549">
      <w:pPr>
        <w:numPr>
          <w:ilvl w:val="1"/>
          <w:numId w:val="17"/>
        </w:numPr>
        <w:suppressAutoHyphens/>
        <w:autoSpaceDE w:val="0"/>
        <w:spacing w:after="0" w:line="240" w:lineRule="auto"/>
        <w:jc w:val="both"/>
        <w:rPr>
          <w:rFonts w:ascii="Times New Roman" w:hAnsi="Times New Roman" w:cs="Times New Roman"/>
          <w:sz w:val="24"/>
          <w:szCs w:val="24"/>
        </w:rPr>
      </w:pPr>
      <w:r w:rsidRPr="00216549">
        <w:rPr>
          <w:rFonts w:ascii="Times New Roman" w:hAnsi="Times New Roman" w:cs="Times New Roman"/>
          <w:sz w:val="24"/>
          <w:szCs w:val="24"/>
        </w:rPr>
        <w:t xml:space="preserve">Комиссия в своей деятельности руководствуется </w:t>
      </w:r>
      <w:hyperlink r:id="rId8" w:history="1">
        <w:r w:rsidRPr="00216549">
          <w:rPr>
            <w:rStyle w:val="a3"/>
            <w:rFonts w:ascii="Times New Roman" w:hAnsi="Times New Roman" w:cs="Times New Roman"/>
            <w:color w:val="auto"/>
            <w:sz w:val="24"/>
            <w:szCs w:val="24"/>
            <w:u w:val="none"/>
          </w:rPr>
          <w:t>Конституцией</w:t>
        </w:r>
      </w:hyperlink>
      <w:r w:rsidRPr="00216549">
        <w:rPr>
          <w:rFonts w:ascii="Times New Roman" w:hAnsi="Times New Roman" w:cs="Times New Roman"/>
          <w:sz w:val="24"/>
          <w:szCs w:val="24"/>
        </w:rPr>
        <w:t xml:space="preserve"> Российской </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Федерации, Федеральными законами  от 2 марта 2007 года № 25-ФЗ «О муниципальной службе в Российской Федерации» и от 25 декабря 2008 года № 273-ФЗ «О противодействии коррупции», Указами Президента Российской Федерации от 01 июля 2010 года №821 «О комиссиях по соблюдению требований к служебному поведению федеральных государственных служащих и урегулированию конфликта интересов» и от 08 марта 2015 года № 120; законом Республики Алтай от 18.04.2008 года № 26-РЗ «О муниципальной службе в Республике Алтай», а также настоящим Положением.</w:t>
      </w:r>
    </w:p>
    <w:p w:rsidR="00216549" w:rsidRPr="00216549" w:rsidRDefault="00216549" w:rsidP="00216549">
      <w:pPr>
        <w:autoSpaceDE w:val="0"/>
        <w:ind w:left="1080"/>
        <w:jc w:val="both"/>
        <w:rPr>
          <w:rFonts w:ascii="Times New Roman" w:hAnsi="Times New Roman" w:cs="Times New Roman"/>
          <w:sz w:val="24"/>
          <w:szCs w:val="24"/>
        </w:rPr>
      </w:pPr>
    </w:p>
    <w:p w:rsidR="00216549" w:rsidRPr="00216549" w:rsidRDefault="00216549" w:rsidP="00216549">
      <w:pPr>
        <w:numPr>
          <w:ilvl w:val="0"/>
          <w:numId w:val="17"/>
        </w:numPr>
        <w:suppressAutoHyphens/>
        <w:autoSpaceDE w:val="0"/>
        <w:spacing w:after="0" w:line="240" w:lineRule="auto"/>
        <w:jc w:val="center"/>
        <w:rPr>
          <w:rFonts w:ascii="Times New Roman" w:hAnsi="Times New Roman" w:cs="Times New Roman"/>
          <w:sz w:val="24"/>
          <w:szCs w:val="24"/>
        </w:rPr>
      </w:pPr>
      <w:r w:rsidRPr="00216549">
        <w:rPr>
          <w:rFonts w:ascii="Times New Roman" w:hAnsi="Times New Roman" w:cs="Times New Roman"/>
          <w:sz w:val="24"/>
          <w:szCs w:val="24"/>
        </w:rPr>
        <w:t>Задачи комиссии</w:t>
      </w:r>
    </w:p>
    <w:p w:rsidR="00216549" w:rsidRPr="00216549" w:rsidRDefault="00216549" w:rsidP="00216549">
      <w:pPr>
        <w:numPr>
          <w:ilvl w:val="1"/>
          <w:numId w:val="17"/>
        </w:numPr>
        <w:suppressAutoHyphens/>
        <w:autoSpaceDE w:val="0"/>
        <w:spacing w:after="0" w:line="240" w:lineRule="auto"/>
        <w:jc w:val="both"/>
        <w:rPr>
          <w:rFonts w:ascii="Times New Roman" w:hAnsi="Times New Roman" w:cs="Times New Roman"/>
          <w:sz w:val="24"/>
          <w:szCs w:val="24"/>
        </w:rPr>
      </w:pPr>
      <w:r w:rsidRPr="00216549">
        <w:rPr>
          <w:rFonts w:ascii="Times New Roman" w:hAnsi="Times New Roman" w:cs="Times New Roman"/>
          <w:sz w:val="24"/>
          <w:szCs w:val="24"/>
        </w:rPr>
        <w:t>Содействие государственным органам и органам местного самоуправления:</w:t>
      </w:r>
    </w:p>
    <w:p w:rsidR="00216549" w:rsidRPr="00216549" w:rsidRDefault="00216549" w:rsidP="00216549">
      <w:pPr>
        <w:numPr>
          <w:ilvl w:val="2"/>
          <w:numId w:val="17"/>
        </w:numPr>
        <w:suppressAutoHyphens/>
        <w:autoSpaceDE w:val="0"/>
        <w:spacing w:after="0" w:line="240" w:lineRule="auto"/>
        <w:jc w:val="both"/>
        <w:rPr>
          <w:rFonts w:ascii="Times New Roman" w:hAnsi="Times New Roman" w:cs="Times New Roman"/>
          <w:sz w:val="24"/>
          <w:szCs w:val="24"/>
        </w:rPr>
      </w:pPr>
      <w:r w:rsidRPr="00216549">
        <w:rPr>
          <w:rFonts w:ascii="Times New Roman" w:hAnsi="Times New Roman" w:cs="Times New Roman"/>
          <w:sz w:val="24"/>
          <w:szCs w:val="24"/>
        </w:rPr>
        <w:t xml:space="preserve">в обеспечении соблюдения муниципальными служащими (далее – </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муниципальные служащие) ограничений и запретов, требовании о предотвращении или урегулировании конфликта интересов, а также в обеспечении исполнения ими обязанностей , установленных федеральным законом от 25.12.2008 г. № 273-ФЗ «О противодействии коррупции», другими федеральными законами (далее – требования к служебному поведению и (или) требования об урегулирования конфликта интересов).</w:t>
      </w:r>
    </w:p>
    <w:p w:rsidR="00216549" w:rsidRPr="00216549" w:rsidRDefault="00216549" w:rsidP="00216549">
      <w:pPr>
        <w:numPr>
          <w:ilvl w:val="2"/>
          <w:numId w:val="17"/>
        </w:numPr>
        <w:suppressAutoHyphens/>
        <w:autoSpaceDE w:val="0"/>
        <w:spacing w:after="0" w:line="240" w:lineRule="auto"/>
        <w:jc w:val="both"/>
        <w:rPr>
          <w:rFonts w:ascii="Times New Roman" w:hAnsi="Times New Roman" w:cs="Times New Roman"/>
          <w:sz w:val="24"/>
          <w:szCs w:val="24"/>
        </w:rPr>
      </w:pPr>
      <w:r w:rsidRPr="00216549">
        <w:rPr>
          <w:rFonts w:ascii="Times New Roman" w:hAnsi="Times New Roman" w:cs="Times New Roman"/>
          <w:sz w:val="24"/>
          <w:szCs w:val="24"/>
        </w:rPr>
        <w:t xml:space="preserve">в осуществлении в органах местного самоуправления мер по </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предупреждению коррупции.</w:t>
      </w:r>
    </w:p>
    <w:p w:rsidR="00216549" w:rsidRPr="00216549" w:rsidRDefault="00216549" w:rsidP="00216549">
      <w:pPr>
        <w:numPr>
          <w:ilvl w:val="1"/>
          <w:numId w:val="17"/>
        </w:numPr>
        <w:suppressAutoHyphens/>
        <w:autoSpaceDE w:val="0"/>
        <w:spacing w:after="0" w:line="240" w:lineRule="auto"/>
        <w:jc w:val="both"/>
        <w:rPr>
          <w:rFonts w:ascii="Times New Roman" w:hAnsi="Times New Roman" w:cs="Times New Roman"/>
          <w:sz w:val="24"/>
          <w:szCs w:val="24"/>
        </w:rPr>
      </w:pPr>
      <w:r w:rsidRPr="00216549">
        <w:rPr>
          <w:rFonts w:ascii="Times New Roman" w:hAnsi="Times New Roman" w:cs="Times New Roman"/>
          <w:sz w:val="24"/>
          <w:szCs w:val="24"/>
        </w:rPr>
        <w:t xml:space="preserve">Комиссия рассматривает вопросы, связанные с соблюдением требований к </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служебному поведению и требований об урегулировании конфликта интересов, в отношении муниципальных служащих.</w:t>
      </w:r>
    </w:p>
    <w:p w:rsidR="00216549" w:rsidRDefault="00216549" w:rsidP="00216549">
      <w:pPr>
        <w:autoSpaceDE w:val="0"/>
        <w:ind w:left="1080"/>
        <w:jc w:val="both"/>
        <w:rPr>
          <w:rFonts w:ascii="Times New Roman" w:hAnsi="Times New Roman" w:cs="Times New Roman"/>
          <w:sz w:val="24"/>
          <w:szCs w:val="24"/>
        </w:rPr>
      </w:pPr>
    </w:p>
    <w:p w:rsidR="004405CB" w:rsidRPr="00216549" w:rsidRDefault="004405CB" w:rsidP="00216549">
      <w:pPr>
        <w:autoSpaceDE w:val="0"/>
        <w:ind w:left="1080"/>
        <w:jc w:val="both"/>
        <w:rPr>
          <w:rFonts w:ascii="Times New Roman" w:hAnsi="Times New Roman" w:cs="Times New Roman"/>
          <w:sz w:val="24"/>
          <w:szCs w:val="24"/>
        </w:rPr>
      </w:pPr>
    </w:p>
    <w:p w:rsidR="00216549" w:rsidRPr="00216549" w:rsidRDefault="00216549" w:rsidP="00216549">
      <w:pPr>
        <w:numPr>
          <w:ilvl w:val="0"/>
          <w:numId w:val="17"/>
        </w:numPr>
        <w:suppressAutoHyphens/>
        <w:autoSpaceDE w:val="0"/>
        <w:spacing w:after="0" w:line="240" w:lineRule="auto"/>
        <w:jc w:val="center"/>
        <w:rPr>
          <w:rFonts w:ascii="Times New Roman" w:hAnsi="Times New Roman" w:cs="Times New Roman"/>
          <w:sz w:val="24"/>
          <w:szCs w:val="24"/>
        </w:rPr>
      </w:pPr>
      <w:r w:rsidRPr="00216549">
        <w:rPr>
          <w:rFonts w:ascii="Times New Roman" w:hAnsi="Times New Roman" w:cs="Times New Roman"/>
          <w:sz w:val="24"/>
          <w:szCs w:val="24"/>
        </w:rPr>
        <w:lastRenderedPageBreak/>
        <w:t>Функции комиссии</w:t>
      </w:r>
    </w:p>
    <w:p w:rsidR="00216549" w:rsidRPr="00216549" w:rsidRDefault="00216549" w:rsidP="00216549">
      <w:pPr>
        <w:numPr>
          <w:ilvl w:val="1"/>
          <w:numId w:val="17"/>
        </w:numPr>
        <w:suppressAutoHyphens/>
        <w:autoSpaceDE w:val="0"/>
        <w:spacing w:after="0" w:line="240" w:lineRule="auto"/>
        <w:jc w:val="both"/>
        <w:rPr>
          <w:rFonts w:ascii="Times New Roman" w:hAnsi="Times New Roman" w:cs="Times New Roman"/>
          <w:sz w:val="24"/>
          <w:szCs w:val="24"/>
        </w:rPr>
      </w:pPr>
      <w:r w:rsidRPr="00216549">
        <w:rPr>
          <w:rFonts w:ascii="Times New Roman" w:hAnsi="Times New Roman" w:cs="Times New Roman"/>
          <w:sz w:val="24"/>
          <w:szCs w:val="24"/>
        </w:rPr>
        <w:t>Основаниями для проведения заседании комиссии являются:</w:t>
      </w:r>
    </w:p>
    <w:p w:rsidR="00216549" w:rsidRPr="00216549" w:rsidRDefault="00216549" w:rsidP="00216549">
      <w:pPr>
        <w:numPr>
          <w:ilvl w:val="2"/>
          <w:numId w:val="17"/>
        </w:numPr>
        <w:suppressAutoHyphens/>
        <w:autoSpaceDE w:val="0"/>
        <w:spacing w:after="0" w:line="240" w:lineRule="auto"/>
        <w:jc w:val="both"/>
        <w:rPr>
          <w:rFonts w:ascii="Times New Roman" w:hAnsi="Times New Roman" w:cs="Times New Roman"/>
          <w:sz w:val="24"/>
          <w:szCs w:val="24"/>
        </w:rPr>
      </w:pPr>
      <w:r w:rsidRPr="00216549">
        <w:rPr>
          <w:rFonts w:ascii="Times New Roman" w:hAnsi="Times New Roman" w:cs="Times New Roman"/>
          <w:sz w:val="24"/>
          <w:szCs w:val="24"/>
        </w:rPr>
        <w:t>Представление главой администрации муниципального образования</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Черноануйское сельское поселение Усть-Канского района Республики Алтай (далее – глава администрации)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соблюдение муниципальными служащими требовании к служебному поведению, утвержденного Указом Президента Российской Федерации от 21.09.2009 г. № 1065, материалов проверки, свидетельствующих:</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 о предоставлении муниципальным служащим недостоверных или неполных сведений, предусмотренных подпунктом 1.1. пункта 1 названного Положения;</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 о несоблюдением муниципальным служащим требований к служебному поведению и (или) требований об урегулировании конфликта интересов.</w:t>
      </w:r>
    </w:p>
    <w:p w:rsidR="00216549" w:rsidRPr="00216549" w:rsidRDefault="00216549" w:rsidP="00216549">
      <w:pPr>
        <w:numPr>
          <w:ilvl w:val="2"/>
          <w:numId w:val="17"/>
        </w:numPr>
        <w:suppressAutoHyphens/>
        <w:autoSpaceDE w:val="0"/>
        <w:spacing w:after="0" w:line="240" w:lineRule="auto"/>
        <w:jc w:val="both"/>
        <w:rPr>
          <w:rFonts w:ascii="Times New Roman" w:hAnsi="Times New Roman" w:cs="Times New Roman"/>
          <w:sz w:val="24"/>
          <w:szCs w:val="24"/>
        </w:rPr>
      </w:pPr>
      <w:r w:rsidRPr="00216549">
        <w:rPr>
          <w:rFonts w:ascii="Times New Roman" w:hAnsi="Times New Roman" w:cs="Times New Roman"/>
          <w:sz w:val="24"/>
          <w:szCs w:val="24"/>
        </w:rPr>
        <w:t xml:space="preserve">Поступившее специалисту администрации, ответственному за работу по </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профилактике коррупционных и иных правонарушении, в порядке, установленном нормативно-правовым актом администрации:</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 xml:space="preserve">      обращение гражданина, замещавшего в администрации МО Черноануйское сельское поселение (далее – администрации) должность муниципальной службы, включенную в перечень должностей, утвержденный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 некоммерческой организации, если отдельные функции по государственному управлению данной организацией входили в его должностные (служебные) обязанности, до истечения двух лет со дня увольнения с муниципальной службы;</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 xml:space="preserve">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супруги(супруга) и несовершеннолетних детей;</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 xml:space="preserve">     заявление муниципального служащего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наличными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наличными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иностранных государства в соответствии с законодательством данного иностранного государства, на территории которого находятся  счета (вклады),осуществляется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lastRenderedPageBreak/>
        <w:t xml:space="preserve">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216549" w:rsidRPr="00216549" w:rsidRDefault="00216549" w:rsidP="00216549">
      <w:pPr>
        <w:numPr>
          <w:ilvl w:val="2"/>
          <w:numId w:val="17"/>
        </w:numPr>
        <w:suppressAutoHyphens/>
        <w:autoSpaceDE w:val="0"/>
        <w:spacing w:after="0" w:line="240" w:lineRule="auto"/>
        <w:jc w:val="both"/>
        <w:rPr>
          <w:rFonts w:ascii="Times New Roman" w:hAnsi="Times New Roman" w:cs="Times New Roman"/>
          <w:sz w:val="24"/>
          <w:szCs w:val="24"/>
        </w:rPr>
      </w:pPr>
      <w:r w:rsidRPr="00216549">
        <w:rPr>
          <w:rFonts w:ascii="Times New Roman" w:hAnsi="Times New Roman" w:cs="Times New Roman"/>
          <w:sz w:val="24"/>
          <w:szCs w:val="24"/>
        </w:rPr>
        <w:t xml:space="preserve">Представление главы администрации или любого члена комиссии, </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касающееся обеспечения  соблюдение муниципальным служащим требования к служебному поведению и (или) требовании й об урегулировании конфликта интересов либо осуществления в администрации мер по предупреждению коррупции.</w:t>
      </w:r>
    </w:p>
    <w:p w:rsidR="00216549" w:rsidRPr="00216549" w:rsidRDefault="00216549" w:rsidP="00216549">
      <w:pPr>
        <w:numPr>
          <w:ilvl w:val="2"/>
          <w:numId w:val="17"/>
        </w:numPr>
        <w:suppressAutoHyphens/>
        <w:autoSpaceDE w:val="0"/>
        <w:spacing w:after="0" w:line="240" w:lineRule="auto"/>
        <w:jc w:val="both"/>
        <w:rPr>
          <w:rFonts w:ascii="Times New Roman" w:hAnsi="Times New Roman" w:cs="Times New Roman"/>
          <w:sz w:val="24"/>
          <w:szCs w:val="24"/>
        </w:rPr>
      </w:pPr>
      <w:r w:rsidRPr="00216549">
        <w:rPr>
          <w:rFonts w:ascii="Times New Roman" w:hAnsi="Times New Roman" w:cs="Times New Roman"/>
          <w:sz w:val="24"/>
          <w:szCs w:val="24"/>
        </w:rPr>
        <w:t xml:space="preserve">Представление главой администрации материалов проверки, </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свидетельствующих о предоставлении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w:t>
      </w:r>
      <w:r w:rsidRPr="00216549">
        <w:rPr>
          <w:rFonts w:ascii="Times New Roman" w:hAnsi="Times New Roman" w:cs="Times New Roman"/>
          <w:sz w:val="24"/>
          <w:szCs w:val="24"/>
        </w:rPr>
        <w:tab/>
        <w:t xml:space="preserve"> закон  «О контроле за соответствием расходов лиц, замещающих государственные должности, и иных лиц их доходам».</w:t>
      </w:r>
    </w:p>
    <w:p w:rsidR="00216549" w:rsidRPr="00216549" w:rsidRDefault="00216549" w:rsidP="00216549">
      <w:pPr>
        <w:numPr>
          <w:ilvl w:val="2"/>
          <w:numId w:val="17"/>
        </w:numPr>
        <w:suppressAutoHyphens/>
        <w:autoSpaceDE w:val="0"/>
        <w:spacing w:after="0" w:line="240" w:lineRule="auto"/>
        <w:jc w:val="both"/>
        <w:rPr>
          <w:rFonts w:ascii="Times New Roman" w:hAnsi="Times New Roman" w:cs="Times New Roman"/>
          <w:sz w:val="24"/>
          <w:szCs w:val="24"/>
        </w:rPr>
      </w:pPr>
      <w:r w:rsidRPr="00216549">
        <w:rPr>
          <w:rFonts w:ascii="Times New Roman" w:hAnsi="Times New Roman" w:cs="Times New Roman"/>
          <w:sz w:val="24"/>
          <w:szCs w:val="24"/>
        </w:rPr>
        <w:t xml:space="preserve">Поступившее в соответствии с частью 4 статьи 12 Федерального закона от </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25 декабря 2008 года № 273-ФЗ «О противодействие коррупции» и статьей 67.1 Трудового кодекса Российской Федерации в администрацию Черноануйского сельского поселения уведомление коммерческой или некоммерческой организации о заключении с гражданином, замещающих должность муниципальной службы в администрации Черноануйское сельское поселение,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раннее было отказано во вступлении в трудовые и гражданско-правовые от ношения с данной организацией или что вопрос о даче согласия такому гражданину на замещение им должности в коммерческой и некоммерческой организации либо на выполнение им работы на условиях гражданско-правового договора в коммерческой и некоммерческой организации комиссией не рассматривался.</w:t>
      </w:r>
    </w:p>
    <w:p w:rsidR="00216549" w:rsidRPr="00216549" w:rsidRDefault="00216549" w:rsidP="00216549">
      <w:pPr>
        <w:numPr>
          <w:ilvl w:val="2"/>
          <w:numId w:val="17"/>
        </w:numPr>
        <w:suppressAutoHyphens/>
        <w:autoSpaceDE w:val="0"/>
        <w:spacing w:after="0" w:line="240" w:lineRule="auto"/>
        <w:jc w:val="both"/>
        <w:rPr>
          <w:rFonts w:ascii="Times New Roman" w:hAnsi="Times New Roman" w:cs="Times New Roman"/>
          <w:sz w:val="24"/>
          <w:szCs w:val="24"/>
        </w:rPr>
      </w:pPr>
      <w:r w:rsidRPr="00216549">
        <w:rPr>
          <w:rFonts w:ascii="Times New Roman" w:hAnsi="Times New Roman" w:cs="Times New Roman"/>
          <w:sz w:val="24"/>
          <w:szCs w:val="24"/>
        </w:rPr>
        <w:t xml:space="preserve">В соответствии с Правилами сообщения работодателем о заключении </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нормативно-правовыми актами Российской Федерации. утвержденными постановлением Правительства Российской Федерации от 21 января 2015 года № 29, 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 xml:space="preserve">     а) фамилия, имя, отчество (при наличии)гражданина (в случае, если фамилия, имя или отчество изменялись, указывается прежнее);</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 xml:space="preserve">     б) число, месяц, год и место рождении гражданина;</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lastRenderedPageBreak/>
        <w:t xml:space="preserve">     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 в трудовой книжке);</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 xml:space="preserve">     г) наименование организации (полное а также сокращенное (при наличии).</w:t>
      </w:r>
    </w:p>
    <w:p w:rsidR="00216549" w:rsidRPr="00216549" w:rsidRDefault="00216549" w:rsidP="00216549">
      <w:pPr>
        <w:pStyle w:val="a8"/>
        <w:spacing w:before="0" w:after="0"/>
        <w:ind w:firstLine="709"/>
        <w:jc w:val="both"/>
      </w:pPr>
      <w:r w:rsidRPr="00216549">
        <w:t>3.1.7. В случае если с гражданином заключен трудовой договор, наряду со сведениями, указанными в пункте 3.1.6 настоящего Положения, а также указываются следующие данные:</w:t>
      </w:r>
    </w:p>
    <w:p w:rsidR="00216549" w:rsidRPr="00216549" w:rsidRDefault="00216549" w:rsidP="00216549">
      <w:pPr>
        <w:pStyle w:val="a8"/>
        <w:spacing w:before="0" w:after="0"/>
        <w:ind w:firstLine="709"/>
        <w:jc w:val="both"/>
      </w:pPr>
      <w:r w:rsidRPr="00216549">
        <w:t>А) дата и номер приказа (распоряжения) или иного решения работодателя, согласно которому гражданин принят на работу;</w:t>
      </w:r>
    </w:p>
    <w:p w:rsidR="00216549" w:rsidRPr="00216549" w:rsidRDefault="00216549" w:rsidP="00216549">
      <w:pPr>
        <w:pStyle w:val="a8"/>
        <w:spacing w:before="0" w:after="0"/>
        <w:ind w:firstLine="709"/>
        <w:jc w:val="both"/>
      </w:pPr>
      <w:r w:rsidRPr="00216549">
        <w:t>Б) дата заключения трудового договора и срок, на который он заключен (указывается дата начала работы, в случае, если заключается срочный трудовой договор, - срок его действия);</w:t>
      </w:r>
    </w:p>
    <w:p w:rsidR="00216549" w:rsidRPr="00216549" w:rsidRDefault="00216549" w:rsidP="00216549">
      <w:pPr>
        <w:pStyle w:val="a8"/>
        <w:spacing w:before="0" w:after="0"/>
        <w:ind w:firstLine="709"/>
        <w:jc w:val="both"/>
      </w:pPr>
      <w:r w:rsidRPr="00216549">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216549" w:rsidRPr="00216549" w:rsidRDefault="00216549" w:rsidP="00216549">
      <w:pPr>
        <w:pStyle w:val="a8"/>
        <w:spacing w:before="0" w:after="0"/>
        <w:ind w:firstLine="709"/>
        <w:jc w:val="both"/>
      </w:pPr>
      <w:r w:rsidRPr="00216549">
        <w:t>Г) должностные обязанности, исполняемые по должности, занимаемой гражданином (указываются основные направления поручаемой работы).</w:t>
      </w:r>
    </w:p>
    <w:p w:rsidR="00216549" w:rsidRPr="00216549" w:rsidRDefault="00216549" w:rsidP="00216549">
      <w:pPr>
        <w:pStyle w:val="a8"/>
        <w:spacing w:before="0" w:after="0"/>
        <w:ind w:firstLine="709"/>
        <w:jc w:val="both"/>
      </w:pPr>
      <w:r w:rsidRPr="00216549">
        <w:t>3.1.8 В случае если с гражданином заключен гражданско-правовой договор, наряду со сведениями, указанными в пункте 3.1.6 настоящего Положенияч, также указываются следующие данные:</w:t>
      </w:r>
    </w:p>
    <w:p w:rsidR="00216549" w:rsidRPr="00216549" w:rsidRDefault="00216549" w:rsidP="00216549">
      <w:pPr>
        <w:pStyle w:val="a8"/>
        <w:spacing w:before="0" w:after="0"/>
        <w:ind w:firstLine="709"/>
        <w:jc w:val="both"/>
      </w:pPr>
      <w:r w:rsidRPr="00216549">
        <w:t>А) дата и номер гражданско-правового договора;</w:t>
      </w:r>
    </w:p>
    <w:p w:rsidR="00216549" w:rsidRPr="00216549" w:rsidRDefault="00216549" w:rsidP="00216549">
      <w:pPr>
        <w:pStyle w:val="a8"/>
        <w:spacing w:before="0" w:after="0"/>
        <w:ind w:firstLine="709"/>
        <w:jc w:val="both"/>
      </w:pPr>
      <w:r w:rsidRPr="00216549">
        <w:t>Б) срок гражданско-правового договора (сроки начала и окончания выполнения работ (оказания услуг);</w:t>
      </w:r>
    </w:p>
    <w:p w:rsidR="00216549" w:rsidRPr="00216549" w:rsidRDefault="00216549" w:rsidP="00216549">
      <w:pPr>
        <w:pStyle w:val="a8"/>
        <w:spacing w:before="0" w:after="0"/>
        <w:ind w:firstLine="709"/>
        <w:jc w:val="both"/>
      </w:pPr>
      <w:r w:rsidRPr="00216549">
        <w:t>В) предмет гражданско-правового договора (с кратким описанием работ (услуги) и ее результата);</w:t>
      </w:r>
    </w:p>
    <w:p w:rsidR="00216549" w:rsidRPr="00216549" w:rsidRDefault="00216549" w:rsidP="00216549">
      <w:pPr>
        <w:pStyle w:val="a8"/>
        <w:spacing w:before="0" w:after="0"/>
        <w:ind w:firstLine="709"/>
        <w:jc w:val="both"/>
      </w:pPr>
      <w:r w:rsidRPr="00216549">
        <w:t>Г) стоимость работ (услуг) по гражданско-правовому договору.</w:t>
      </w:r>
    </w:p>
    <w:p w:rsidR="00216549" w:rsidRPr="00216549" w:rsidRDefault="00216549" w:rsidP="00216549">
      <w:pPr>
        <w:pStyle w:val="a8"/>
        <w:spacing w:before="0" w:after="0"/>
        <w:ind w:firstLine="709"/>
        <w:jc w:val="both"/>
      </w:pPr>
      <w:r w:rsidRPr="00216549">
        <w:t>3.1.9.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w:t>
      </w:r>
    </w:p>
    <w:p w:rsidR="00216549" w:rsidRPr="00216549" w:rsidRDefault="00216549" w:rsidP="00216549">
      <w:pPr>
        <w:pStyle w:val="a8"/>
        <w:spacing w:before="0" w:after="0"/>
        <w:ind w:firstLine="709"/>
        <w:jc w:val="both"/>
      </w:pPr>
      <w:r w:rsidRPr="00216549">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16549" w:rsidRPr="00216549" w:rsidRDefault="00216549" w:rsidP="00216549">
      <w:pPr>
        <w:pStyle w:val="a8"/>
        <w:spacing w:before="0" w:after="0"/>
        <w:ind w:firstLine="709"/>
        <w:jc w:val="both"/>
      </w:pPr>
      <w:r w:rsidRPr="00216549">
        <w:t>3.2.1. Обращение, указанное в абзаце втором подпункта 3.1.2 пункта 3.1 настоящего Положения, подается гражданином, замещавщим должность муниципальной службы в администрации МО Черноануйское сельское поселение, специалисту администрации, ответственному за работу по профилактике коорупционных и иных правонарушении.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 некоммерческой организации, характер ее деятельности, должностные (служебные) обязанности, исполняемые гражданином</w:t>
      </w:r>
    </w:p>
    <w:p w:rsidR="00216549" w:rsidRPr="00216549" w:rsidRDefault="00216549" w:rsidP="00216549">
      <w:pPr>
        <w:pStyle w:val="a8"/>
        <w:spacing w:before="0" w:after="0"/>
        <w:ind w:firstLine="709"/>
        <w:jc w:val="both"/>
      </w:pPr>
      <w:r w:rsidRPr="00216549">
        <w:t xml:space="preserve"> Основной задачей Комиссии является содействие Администрации:</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 </w:t>
      </w:r>
    </w:p>
    <w:p w:rsidR="00216549" w:rsidRPr="00216549" w:rsidRDefault="00216549" w:rsidP="00216549">
      <w:pPr>
        <w:pStyle w:val="a8"/>
        <w:spacing w:before="0" w:after="0"/>
        <w:ind w:firstLine="709"/>
        <w:jc w:val="both"/>
      </w:pPr>
      <w:r w:rsidRPr="00216549">
        <w:lastRenderedPageBreak/>
        <w:t>б) в осуществлении в Администрации мер по предупреждению коррупции.</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4. Комиссия рассматривает вопросы, связанные с соблюдением </w:t>
      </w:r>
      <w:r w:rsidRPr="00216549">
        <w:rPr>
          <w:rFonts w:ascii="Times New Roman" w:hAnsi="Times New Roman" w:cs="Times New Roman"/>
          <w:sz w:val="24"/>
          <w:szCs w:val="24"/>
        </w:rPr>
        <w:br/>
        <w:t xml:space="preserve">требований к служебному поведению и (или) требований об урегулировании </w:t>
      </w:r>
      <w:r w:rsidRPr="00216549">
        <w:rPr>
          <w:rFonts w:ascii="Times New Roman" w:hAnsi="Times New Roman" w:cs="Times New Roman"/>
          <w:sz w:val="24"/>
          <w:szCs w:val="24"/>
        </w:rPr>
        <w:br/>
        <w:t>конфликта интересов, в отношении Муниципальных служащих.</w:t>
      </w:r>
    </w:p>
    <w:p w:rsidR="00216549" w:rsidRPr="00216549" w:rsidRDefault="00216549" w:rsidP="00216549">
      <w:pPr>
        <w:pStyle w:val="a8"/>
        <w:spacing w:before="0" w:after="0"/>
        <w:ind w:firstLine="709"/>
        <w:jc w:val="both"/>
      </w:pPr>
      <w:r w:rsidRPr="00216549">
        <w:t>5.   Комиссия образуется решением (постановлением, распоряжением) Главы Администрации. Указанным актом утверждаются состав Комиссии и порядок ее работы.</w:t>
      </w:r>
    </w:p>
    <w:p w:rsidR="00216549" w:rsidRPr="00216549" w:rsidRDefault="00216549" w:rsidP="00216549">
      <w:pPr>
        <w:pStyle w:val="a8"/>
        <w:spacing w:before="0" w:after="0"/>
        <w:ind w:firstLine="709"/>
        <w:jc w:val="both"/>
      </w:pPr>
      <w:r w:rsidRPr="00216549">
        <w:rPr>
          <w:lang w:eastAsia="ru-RU"/>
        </w:rPr>
        <w:t xml:space="preserve">В состав Комиссии входят председатель комиссии, заместитель председателя комиссии, назначаемый Главой Администрации из числа членов комиссии, замещающих должности муниципальной службы в Администрации, секретарь и члены комиссии. </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6.   В состав Комиссии входят:</w:t>
      </w:r>
    </w:p>
    <w:p w:rsidR="00216549" w:rsidRPr="00216549" w:rsidRDefault="00216549" w:rsidP="00216549">
      <w:pPr>
        <w:numPr>
          <w:ilvl w:val="0"/>
          <w:numId w:val="1"/>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первый заместитель или заместитель Главы Администрации (Председатель комиссии);</w:t>
      </w:r>
    </w:p>
    <w:p w:rsidR="00216549" w:rsidRPr="00216549" w:rsidRDefault="00216549" w:rsidP="00216549">
      <w:pPr>
        <w:numPr>
          <w:ilvl w:val="0"/>
          <w:numId w:val="1"/>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руководитель подразделения Администрации по вопросам противодействия коррупции, профилактике коррупционных и иных правонарушений, а при отсутствии такого подразделения – муниципальный служащий, ответственный за ведение в Администрации работы на данном направлении (Заместитель председателя комиссии);</w:t>
      </w:r>
    </w:p>
    <w:p w:rsidR="00216549" w:rsidRPr="00216549" w:rsidRDefault="00216549" w:rsidP="00216549">
      <w:pPr>
        <w:numPr>
          <w:ilvl w:val="0"/>
          <w:numId w:val="1"/>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руководитель подразделения кадровой службы Администрации, а при отсутствии такого подразделения – муниципальный служащий, ответственный за ведение в Администрации кадровой работы (Секретарь комиссии); </w:t>
      </w:r>
    </w:p>
    <w:p w:rsidR="00216549" w:rsidRPr="00216549" w:rsidRDefault="00216549" w:rsidP="00216549">
      <w:pPr>
        <w:numPr>
          <w:ilvl w:val="0"/>
          <w:numId w:val="1"/>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руководитель юридического (правового) подразделения Администрации, а при отсутствии такого подразделения – муниципальный служащий, ответственный за ведение работы на данном направлении;</w:t>
      </w:r>
    </w:p>
    <w:p w:rsidR="00216549" w:rsidRPr="00216549" w:rsidRDefault="00216549" w:rsidP="00216549">
      <w:pPr>
        <w:numPr>
          <w:ilvl w:val="0"/>
          <w:numId w:val="1"/>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иные муниципальные служащие Администрации – представители подразделения кадровой службы, подразделения по вопросам противодействия коррупции, профилактике коррупционных и иных правонарушений, других подразделений Администрации, определяемые Главой Администрации;</w:t>
      </w:r>
    </w:p>
    <w:p w:rsidR="00216549" w:rsidRPr="00216549" w:rsidRDefault="00216549" w:rsidP="00216549">
      <w:pPr>
        <w:numPr>
          <w:ilvl w:val="0"/>
          <w:numId w:val="1"/>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(по согласованию);</w:t>
      </w:r>
    </w:p>
    <w:p w:rsidR="00216549" w:rsidRPr="00216549" w:rsidRDefault="00216549" w:rsidP="00216549">
      <w:pPr>
        <w:numPr>
          <w:ilvl w:val="0"/>
          <w:numId w:val="1"/>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представитель (представители) подразделения администрации муниципального района Приволжский Самарской области по вопросам противодействия коррупции (по согласованию).</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6.1. В случае отсутствия в Администрации отдельного подразделения по вопросам противодействия коррупции, профилактике коррупционных и иных правонарушений Заместителем председателя комиссии назначается руководитель подразделения кадровой службы, а при отсутствии такого подразделения – муниципальный служащий, ответственный за ведение в Администрации кадровой работы.</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Секретарем комиссии в таком случае назначается муниципальный служащий, ответственный за ведение в Администрации кадровой работы, или муниципальный служащий юридического (правового) подразделения Администрации соответственно.</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7. Глава Администрации может принять решение о включении в состав Комиссии:</w:t>
      </w:r>
    </w:p>
    <w:p w:rsidR="00216549" w:rsidRPr="00216549" w:rsidRDefault="00216549" w:rsidP="00216549">
      <w:pPr>
        <w:numPr>
          <w:ilvl w:val="0"/>
          <w:numId w:val="2"/>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представителя общественного совета, образованного при Администрации (по согласованию);</w:t>
      </w:r>
    </w:p>
    <w:p w:rsidR="00216549" w:rsidRPr="00216549" w:rsidRDefault="00216549" w:rsidP="00216549">
      <w:pPr>
        <w:numPr>
          <w:ilvl w:val="0"/>
          <w:numId w:val="2"/>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представителя общественной организации ветеранов, созданной в Администрации (по согласованию);</w:t>
      </w:r>
    </w:p>
    <w:p w:rsidR="00216549" w:rsidRPr="00216549" w:rsidRDefault="00216549" w:rsidP="00216549">
      <w:pPr>
        <w:numPr>
          <w:ilvl w:val="0"/>
          <w:numId w:val="2"/>
        </w:numPr>
        <w:suppressAutoHyphens/>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lastRenderedPageBreak/>
        <w:t>представителя профсоюзной организации, действующей в установленном порядке в Администрации (по согласованию).</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8. Лица, указанные в подпунктах «е» и «ж» пункта 6 и в пункте 7 настоящего Положения, включаются в состав Комиссии в установленном порядке по согласованию на основании запроса Главы Администрации. Согласование осуществляется в 10-дневный срок со дня получения запроса.</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9.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10.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 </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16549" w:rsidRPr="00216549" w:rsidRDefault="00216549" w:rsidP="00216549">
      <w:pPr>
        <w:autoSpaceDE w:val="0"/>
        <w:ind w:firstLine="709"/>
        <w:jc w:val="both"/>
        <w:rPr>
          <w:rFonts w:ascii="Times New Roman" w:hAnsi="Times New Roman" w:cs="Times New Roman"/>
          <w:sz w:val="24"/>
          <w:szCs w:val="24"/>
        </w:rPr>
      </w:pPr>
      <w:r w:rsidRPr="00216549">
        <w:rPr>
          <w:rFonts w:ascii="Times New Roman" w:hAnsi="Times New Roman" w:cs="Times New Roman"/>
          <w:sz w:val="24"/>
          <w:szCs w:val="24"/>
        </w:rPr>
        <w:t>12.  В заседаниях Комиссии с правом совещательного голоса участвуют:</w:t>
      </w:r>
    </w:p>
    <w:p w:rsidR="00216549" w:rsidRPr="00216549" w:rsidRDefault="00216549" w:rsidP="00216549">
      <w:pPr>
        <w:numPr>
          <w:ilvl w:val="0"/>
          <w:numId w:val="16"/>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216549" w:rsidRPr="00216549" w:rsidRDefault="00216549" w:rsidP="00216549">
      <w:pPr>
        <w:numPr>
          <w:ilvl w:val="0"/>
          <w:numId w:val="16"/>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заместитель Главы Администрации, курирующий работу Руководителя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(при условии, что данный заместитель Главы Администрации не является Членом комиссии), и определяемые Председателем комиссии два руководителя иных муниципальных учреждений, созданных Администрацией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w:t>
      </w:r>
    </w:p>
    <w:p w:rsidR="00216549" w:rsidRPr="00216549" w:rsidRDefault="00216549" w:rsidP="00216549">
      <w:pPr>
        <w:numPr>
          <w:ilvl w:val="0"/>
          <w:numId w:val="16"/>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другие муниципальные служащие, замещающие должности муниципальной службы в Администрации, должностные лица муниципальных учреждений, созданных Администрацией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Руководителя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Руководителя учреждения, в отношении которого Комиссией рассматривается этот вопрос, или любого Члена комиссии.</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13. Заседание Комиссии считается правомочным, если на нем                  присутствует не менее двух третей от общего числа членов Комиссии.         Проведение заседаний с </w:t>
      </w:r>
      <w:r w:rsidRPr="00216549">
        <w:rPr>
          <w:rFonts w:ascii="Times New Roman" w:hAnsi="Times New Roman" w:cs="Times New Roman"/>
          <w:sz w:val="24"/>
          <w:szCs w:val="24"/>
        </w:rPr>
        <w:lastRenderedPageBreak/>
        <w:t>участием только Членов комиссии, замещающих должности муниципальной службы в Администрации, недопустимо.</w:t>
      </w:r>
    </w:p>
    <w:p w:rsidR="00216549" w:rsidRPr="00216549" w:rsidRDefault="00216549" w:rsidP="00216549">
      <w:pPr>
        <w:pStyle w:val="a8"/>
        <w:spacing w:before="0" w:after="0"/>
        <w:ind w:firstLine="709"/>
        <w:jc w:val="both"/>
      </w:pPr>
      <w:r w:rsidRPr="00216549">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16549" w:rsidRPr="00216549" w:rsidRDefault="00216549" w:rsidP="00216549">
      <w:pPr>
        <w:pStyle w:val="a8"/>
        <w:spacing w:before="0" w:after="0"/>
        <w:ind w:firstLine="709"/>
        <w:jc w:val="both"/>
      </w:pPr>
      <w:r w:rsidRPr="00216549">
        <w:t>15. Основаниями для проведения заседания Комиссии являются:</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а) представление Главой Администрации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года № 1065 (далее – Положение № 1065), материалов проверки, свидетельствующих:</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о представлении Муниципальным служащим, Руководителем учреждения недостоверных или неполных сведений о доходах, об имуществе и обязательствах имущественного характера, предусмотренных подпунктом «а» пункта 1 Положения № 1065;</w:t>
      </w:r>
    </w:p>
    <w:p w:rsidR="00216549" w:rsidRPr="00216549" w:rsidRDefault="00216549" w:rsidP="00216549">
      <w:pPr>
        <w:pStyle w:val="a8"/>
        <w:spacing w:before="0" w:after="0"/>
        <w:ind w:firstLine="709"/>
        <w:jc w:val="both"/>
      </w:pPr>
      <w:r w:rsidRPr="00216549">
        <w:t xml:space="preserve">о несоблюдении </w:t>
      </w:r>
      <w:r w:rsidRPr="00216549">
        <w:rPr>
          <w:lang w:eastAsia="ru-RU"/>
        </w:rPr>
        <w:t>Муниципальным служащим, Руководителем учреждения</w:t>
      </w:r>
      <w:r w:rsidRPr="00216549">
        <w:t xml:space="preserve"> требований к служебному поведению и (или) требований об урегулировании конфликта интересов;</w:t>
      </w:r>
    </w:p>
    <w:p w:rsidR="00216549" w:rsidRPr="00216549" w:rsidRDefault="00216549" w:rsidP="00216549">
      <w:pPr>
        <w:pStyle w:val="a8"/>
        <w:spacing w:before="0" w:after="0"/>
        <w:ind w:firstLine="709"/>
        <w:jc w:val="both"/>
      </w:pPr>
      <w:r w:rsidRPr="00216549">
        <w:t>б) поступившее в Администрацию:</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обращение гражданина, замещавшего должность Муниципального служащего, Руководителя учреждения,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216549" w:rsidRPr="00216549" w:rsidRDefault="00216549" w:rsidP="00216549">
      <w:pPr>
        <w:pStyle w:val="a8"/>
        <w:spacing w:before="0" w:after="0"/>
        <w:ind w:firstLine="709"/>
        <w:jc w:val="both"/>
      </w:pPr>
      <w:r w:rsidRPr="00216549">
        <w:t xml:space="preserve">заявление </w:t>
      </w:r>
      <w:r w:rsidRPr="00216549">
        <w:rPr>
          <w:lang w:eastAsia="ru-RU"/>
        </w:rPr>
        <w:t>Муниципального служащего, Руководителя учреждения</w:t>
      </w:r>
      <w:r w:rsidRPr="00216549">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16549" w:rsidRPr="00216549" w:rsidRDefault="00216549" w:rsidP="00216549">
      <w:pPr>
        <w:pStyle w:val="a8"/>
        <w:spacing w:before="0" w:after="0"/>
        <w:ind w:firstLine="709"/>
        <w:jc w:val="both"/>
      </w:pPr>
      <w:r w:rsidRPr="00216549">
        <w:t xml:space="preserve">заявление </w:t>
      </w:r>
      <w:r w:rsidRPr="00216549">
        <w:rPr>
          <w:lang w:eastAsia="ru-RU"/>
        </w:rPr>
        <w:t>Муниципального служащего, Руководителя учреждения</w:t>
      </w:r>
      <w:r w:rsidRPr="00216549">
        <w:t xml:space="preserve">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16549" w:rsidRPr="00216549" w:rsidRDefault="00216549" w:rsidP="00216549">
      <w:pPr>
        <w:pStyle w:val="a8"/>
        <w:spacing w:before="0" w:after="0"/>
        <w:ind w:firstLine="709"/>
        <w:jc w:val="both"/>
      </w:pPr>
      <w:r w:rsidRPr="00216549">
        <w:t xml:space="preserve">уведомление </w:t>
      </w:r>
      <w:r w:rsidRPr="00216549">
        <w:rPr>
          <w:lang w:eastAsia="ru-RU"/>
        </w:rPr>
        <w:t>Муниципального служащего, Руководителя учреждения</w:t>
      </w:r>
      <w:r w:rsidRPr="00216549">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16549" w:rsidRPr="00216549" w:rsidRDefault="00216549" w:rsidP="00216549">
      <w:pPr>
        <w:pStyle w:val="a8"/>
        <w:spacing w:before="0" w:after="0"/>
        <w:ind w:firstLine="709"/>
        <w:jc w:val="both"/>
      </w:pPr>
      <w:r w:rsidRPr="00216549">
        <w:lastRenderedPageBreak/>
        <w:t xml:space="preserve">в) представление Главой Администрации или любым Членом комиссии, касающееся обеспечения соблюдения </w:t>
      </w:r>
      <w:r w:rsidRPr="00216549">
        <w:rPr>
          <w:lang w:eastAsia="ru-RU"/>
        </w:rPr>
        <w:t>Муниципальным служащим, Руководителем учреждения</w:t>
      </w:r>
      <w:r w:rsidRPr="00216549">
        <w:t xml:space="preserve">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216549" w:rsidRPr="00216549" w:rsidRDefault="00216549" w:rsidP="00216549">
      <w:pPr>
        <w:pStyle w:val="a8"/>
        <w:spacing w:before="0" w:after="0"/>
        <w:ind w:firstLine="709"/>
        <w:jc w:val="both"/>
      </w:pPr>
      <w:r w:rsidRPr="00216549">
        <w:t>г)</w:t>
      </w:r>
      <w:r w:rsidRPr="00216549">
        <w:rPr>
          <w:color w:val="FF0000"/>
        </w:rPr>
        <w:t xml:space="preserve"> </w:t>
      </w:r>
      <w:r w:rsidRPr="00216549">
        <w:t xml:space="preserve">представление Главой Администрации материалов проверки, свидетельствующих о представлении </w:t>
      </w:r>
      <w:r w:rsidRPr="00216549">
        <w:rPr>
          <w:lang w:eastAsia="ru-RU"/>
        </w:rPr>
        <w:t>Муниципальным служащим, Руководителем учреждения</w:t>
      </w:r>
      <w:r w:rsidRPr="00216549">
        <w:t xml:space="preserve">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216549" w:rsidRPr="00216549" w:rsidRDefault="00216549" w:rsidP="00216549">
      <w:pPr>
        <w:pStyle w:val="a8"/>
        <w:spacing w:before="0" w:after="0"/>
        <w:ind w:firstLine="709"/>
        <w:jc w:val="both"/>
      </w:pPr>
      <w:r w:rsidRPr="00216549">
        <w:t xml:space="preserve"> д)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w:t>
      </w:r>
      <w:r w:rsidRPr="00216549">
        <w:rPr>
          <w:lang w:eastAsia="ru-RU"/>
        </w:rPr>
        <w:t>муниципальной службы, Руководителя учреждения</w:t>
      </w:r>
      <w:r w:rsidRPr="00216549">
        <w:t xml:space="preserve">,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w:t>
      </w:r>
      <w:r w:rsidRPr="00216549">
        <w:rPr>
          <w:lang w:eastAsia="ru-RU"/>
        </w:rPr>
        <w:t>муниципальной службы, Руководителя учреждения</w:t>
      </w:r>
      <w:r w:rsidRPr="00216549">
        <w:t xml:space="preserve">,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p>
    <w:p w:rsidR="00216549" w:rsidRPr="00216549" w:rsidRDefault="00216549" w:rsidP="00216549">
      <w:pPr>
        <w:pStyle w:val="a8"/>
        <w:spacing w:before="0" w:after="0"/>
        <w:ind w:firstLine="709"/>
        <w:jc w:val="both"/>
      </w:pPr>
      <w:r w:rsidRPr="00216549">
        <w:t xml:space="preserve"> 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17.1. Обращение, указанное в абзаце втором подпункта «б» пункта 15 настоящего Положения, подается гражданином, замещавшим должность муниципальной службы, Руководителя учреждения, в подразделение Администрации по профилактике коррупционных и иных правонарушений, а при отсутствии такого подразделения – муниципальному служащему, ответственному за ведение в Администрации работы на данном направлении. </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освобождения от должности муниципальной службы, Руководителя учреждения,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Руководителя учреждения,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В подразделении Администрации по профилактике коррупционных и иных правонарушений, а при отсутствии такого подразделения – муниципальным служащим, ответственным за ведение в Администрации работы на данном направлении,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lastRenderedPageBreak/>
        <w:t xml:space="preserve"> 17.2. Обращение, указанное в абзаце втором подпункта «б» пункта 15 настоящего Положения, может быть подано Муниципальным служащим, Руководителем учреждения, планирующим свое увольнение, и подлежит рассмотрению Комиссией в соответствии с настоящим Положением.</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17.3. Уведомление, указанное в абзаце пятом подпункта «б» пункта 15 настоящего Положения, рассматривается подразделением Администрации по профилактике коррупционных и иных правонарушений, а при отсутствии такого подразделения – муниципальным служащим, ответственным за ведение в Администрации работы на данном направлении, которые осуществляют подготовку мотивированного заключения по результатам рассмотрения уведомления.</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17.4. Уведомление, указанное в подпункте «д» пункта 15 настоящего Положения, рассматривается подразделением Администрации по профилактике коррупционных и иных правонарушений, а при отсутствии такого подразделения – муниципальным служащим, ответственным за ведение в Администрации работы на данном направлении, которые осуществляют подготовку мотивированного заключения о соблюдении Муниципальным служащим, Руководителем учреждения требований статьи 12 Федерального закона от 25 декабря 2008 года № 273-ФЗ «О противодействии коррупции».</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17.5. При подготовке мотивированного заключения по результатам рассмотрения обращения, указанного в абзаце втором подпункта «б» пункта 15 настоящего Положения, или уведомлений, указанных в абзаце пятом подпункта «б» пункта 15 и  подпункте «д» пункта 15 настоящего Положения, Комиссия имеет право проводить собеседование с Муниципальным служащим, Руководителем учреждения, представившим обращение или уведомление, получать от него письменные пояснения, а Глава Администрации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17.6. Мотивированные заключения, предусмотренные пунктами 17.1, 17.3 и 17.4 настоящего Положения, должны содержать:</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а) информацию, изложенную в обращениях или уведомлениях, указанных в абзацах втором и пятом подпункта «б» и подпункте «д» пункта 15 настоящего Положения;</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lastRenderedPageBreak/>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15 настоящего Положения, а также рекомендации для принятия одного из решений в соответствии с пунктами 24, 25.3, 26.1 настоящего Положения или иного решения.</w:t>
      </w:r>
    </w:p>
    <w:p w:rsidR="00216549" w:rsidRPr="00216549" w:rsidRDefault="00216549" w:rsidP="00216549">
      <w:pPr>
        <w:pStyle w:val="a8"/>
        <w:spacing w:before="0" w:after="0"/>
        <w:ind w:firstLine="709"/>
        <w:jc w:val="both"/>
      </w:pPr>
      <w:r w:rsidRPr="00216549">
        <w:t>18. Председатель комиссии при поступлении к нему информации, содержащей основания для проведения заседания комиссии:</w:t>
      </w:r>
    </w:p>
    <w:p w:rsidR="00216549" w:rsidRPr="00216549" w:rsidRDefault="00216549" w:rsidP="00216549">
      <w:pPr>
        <w:pStyle w:val="a8"/>
        <w:numPr>
          <w:ilvl w:val="0"/>
          <w:numId w:val="6"/>
        </w:numPr>
        <w:spacing w:before="0" w:after="0"/>
        <w:ind w:left="0" w:firstLine="709"/>
        <w:jc w:val="both"/>
      </w:pPr>
      <w:r w:rsidRPr="00216549">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за исключением случаев, предусмотренных пунктами 18.1 и 18.2 настоящего Положения;</w:t>
      </w:r>
    </w:p>
    <w:p w:rsidR="00216549" w:rsidRPr="00216549" w:rsidRDefault="00216549" w:rsidP="00216549">
      <w:pPr>
        <w:pStyle w:val="a8"/>
        <w:numPr>
          <w:ilvl w:val="0"/>
          <w:numId w:val="6"/>
        </w:numPr>
        <w:spacing w:before="0" w:after="0"/>
        <w:ind w:left="0" w:firstLine="709"/>
        <w:jc w:val="both"/>
      </w:pPr>
      <w:r w:rsidRPr="00216549">
        <w:t xml:space="preserve">организует ознакомление </w:t>
      </w:r>
      <w:r w:rsidRPr="00216549">
        <w:rPr>
          <w:lang w:eastAsia="ru-RU"/>
        </w:rPr>
        <w:t>Муниципального служащего, Руководителя учреждения</w:t>
      </w:r>
      <w:r w:rsidRPr="00216549">
        <w:t>,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sidRPr="00216549">
        <w:rPr>
          <w:b/>
          <w:bCs/>
        </w:rPr>
        <w:t xml:space="preserve"> </w:t>
      </w:r>
      <w:r w:rsidRPr="00216549">
        <w:t>Администрацию и с результатами ее проверки;</w:t>
      </w:r>
    </w:p>
    <w:p w:rsidR="00216549" w:rsidRPr="00216549" w:rsidRDefault="00216549" w:rsidP="00216549">
      <w:pPr>
        <w:pStyle w:val="a8"/>
        <w:numPr>
          <w:ilvl w:val="0"/>
          <w:numId w:val="6"/>
        </w:numPr>
        <w:spacing w:before="0" w:after="0"/>
        <w:ind w:left="0" w:firstLine="709"/>
        <w:jc w:val="both"/>
      </w:pPr>
      <w:r w:rsidRPr="00216549">
        <w:t>рассматривает ходатайства о приглашении на заседание Комиссии лиц, указанных в подпункте «в» пункта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16549" w:rsidRPr="00216549" w:rsidRDefault="00216549" w:rsidP="00216549">
      <w:pPr>
        <w:pStyle w:val="a8"/>
        <w:spacing w:before="0" w:after="0"/>
        <w:ind w:firstLine="709"/>
        <w:jc w:val="both"/>
      </w:pPr>
      <w:r w:rsidRPr="00216549">
        <w:t>18.1. Заседание Комиссии по рассмотрению заявлений, указанных в абзацах третьем и четвертом подпункта «б» пункта 15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18.2 Уведомление, указанное в подпункте «д» пункта 15 настоящего Положения, как правило, рассматривается на очередном (плановом) заседании Комиссии.</w:t>
      </w:r>
    </w:p>
    <w:p w:rsidR="00216549" w:rsidRPr="00216549" w:rsidRDefault="00216549" w:rsidP="00216549">
      <w:pPr>
        <w:pStyle w:val="a8"/>
        <w:spacing w:before="0" w:after="0"/>
        <w:ind w:firstLine="709"/>
        <w:jc w:val="both"/>
      </w:pPr>
      <w:r w:rsidRPr="00216549">
        <w:t xml:space="preserve">19.  Заседание Комиссии проводится, как правило, в присутствии </w:t>
      </w:r>
      <w:r w:rsidRPr="00216549">
        <w:rPr>
          <w:lang w:eastAsia="ru-RU"/>
        </w:rPr>
        <w:t>Муниципального служащего, Руководителя учреждения</w:t>
      </w:r>
      <w:r w:rsidRPr="00216549">
        <w:t xml:space="preserve">,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w:t>
      </w:r>
      <w:r w:rsidRPr="00216549">
        <w:rPr>
          <w:lang w:eastAsia="ru-RU"/>
        </w:rPr>
        <w:t>Муниципальный служащий, Руководитель учреждения</w:t>
      </w:r>
      <w:r w:rsidRPr="00216549">
        <w:t xml:space="preserve"> указывает в заявлении или уведомлении, представляемых в соответствии с подпунктом «б» пункта 15 настоящего Положения.</w:t>
      </w:r>
    </w:p>
    <w:p w:rsidR="00216549" w:rsidRPr="00216549" w:rsidRDefault="00216549" w:rsidP="00216549">
      <w:pPr>
        <w:pStyle w:val="a8"/>
        <w:spacing w:before="0" w:after="0"/>
        <w:ind w:firstLine="709"/>
        <w:jc w:val="both"/>
      </w:pPr>
      <w:r w:rsidRPr="00216549">
        <w:t xml:space="preserve">19.1. Заседания Комиссии могут проводиться в отсутствие </w:t>
      </w:r>
      <w:r w:rsidRPr="00216549">
        <w:rPr>
          <w:lang w:eastAsia="ru-RU"/>
        </w:rPr>
        <w:t>Муниципального служащего, Руководителя учреждения</w:t>
      </w:r>
      <w:r w:rsidRPr="00216549">
        <w:t xml:space="preserve"> в случае: </w:t>
      </w:r>
    </w:p>
    <w:p w:rsidR="00216549" w:rsidRPr="00216549" w:rsidRDefault="00216549" w:rsidP="00216549">
      <w:pPr>
        <w:pStyle w:val="a8"/>
        <w:numPr>
          <w:ilvl w:val="0"/>
          <w:numId w:val="7"/>
        </w:numPr>
        <w:spacing w:before="0" w:after="0"/>
        <w:ind w:left="0" w:firstLine="709"/>
        <w:jc w:val="both"/>
      </w:pPr>
      <w:r w:rsidRPr="00216549">
        <w:t xml:space="preserve">если в заявлении или уведомлении, предусмотренных подпунктом «б» пункта 15 настоящего Положения, не содержится указания о намерении заявителя лично присутствовать на заседании Комиссии; </w:t>
      </w:r>
    </w:p>
    <w:p w:rsidR="00216549" w:rsidRPr="00216549" w:rsidRDefault="00216549" w:rsidP="00216549">
      <w:pPr>
        <w:pStyle w:val="a8"/>
        <w:numPr>
          <w:ilvl w:val="0"/>
          <w:numId w:val="7"/>
        </w:numPr>
        <w:spacing w:before="0" w:after="0"/>
        <w:ind w:left="0" w:firstLine="709"/>
        <w:jc w:val="both"/>
      </w:pPr>
      <w:r w:rsidRPr="00216549">
        <w:t xml:space="preserve">если </w:t>
      </w:r>
      <w:r w:rsidRPr="00216549">
        <w:rPr>
          <w:lang w:eastAsia="ru-RU"/>
        </w:rPr>
        <w:t>Муниципальный служащий, Руководитель учреждения</w:t>
      </w:r>
      <w:r w:rsidRPr="00216549">
        <w:t>,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20. На заседании Комиссии заслушиваются пояснения Муниципального служащего, Руководителя учреждения или гражданина, замещавшего должность Муниципального служащего, Руководителя учреждения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21. Члены комиссии и лица, участвовавшие в ее заседании, не вправе разглашать сведения, ставшие им известными в ходе работы Комиссии.</w:t>
      </w:r>
    </w:p>
    <w:p w:rsidR="00216549" w:rsidRPr="00216549" w:rsidRDefault="00216549" w:rsidP="00216549">
      <w:pPr>
        <w:widowControl w:val="0"/>
        <w:ind w:firstLine="709"/>
        <w:jc w:val="both"/>
        <w:rPr>
          <w:rFonts w:ascii="Times New Roman" w:hAnsi="Times New Roman" w:cs="Times New Roman"/>
          <w:sz w:val="24"/>
          <w:szCs w:val="24"/>
        </w:rPr>
      </w:pPr>
      <w:bookmarkStart w:id="0" w:name="p171"/>
      <w:bookmarkEnd w:id="0"/>
      <w:r w:rsidRPr="00216549">
        <w:rPr>
          <w:rFonts w:ascii="Times New Roman" w:hAnsi="Times New Roman" w:cs="Times New Roman"/>
          <w:sz w:val="24"/>
          <w:szCs w:val="24"/>
        </w:rPr>
        <w:lastRenderedPageBreak/>
        <w:t>22. По итогам рассмотрения вопроса, указанного в абзаце втором подпункта «а» пункта 15 настоящего Положения, Комиссия принимает одно из следующих решений:</w:t>
      </w:r>
    </w:p>
    <w:p w:rsidR="00216549" w:rsidRPr="00216549" w:rsidRDefault="00216549" w:rsidP="00216549">
      <w:pPr>
        <w:widowControl w:val="0"/>
        <w:numPr>
          <w:ilvl w:val="0"/>
          <w:numId w:val="8"/>
        </w:numPr>
        <w:spacing w:after="0" w:line="240" w:lineRule="auto"/>
        <w:ind w:left="0" w:firstLine="709"/>
        <w:jc w:val="both"/>
        <w:rPr>
          <w:rFonts w:ascii="Times New Roman" w:hAnsi="Times New Roman" w:cs="Times New Roman"/>
          <w:sz w:val="24"/>
          <w:szCs w:val="24"/>
        </w:rPr>
      </w:pPr>
      <w:bookmarkStart w:id="1" w:name="p172"/>
      <w:bookmarkEnd w:id="1"/>
      <w:r w:rsidRPr="00216549">
        <w:rPr>
          <w:rFonts w:ascii="Times New Roman" w:hAnsi="Times New Roman" w:cs="Times New Roman"/>
          <w:sz w:val="24"/>
          <w:szCs w:val="24"/>
        </w:rPr>
        <w:t>установить, что сведения, представленные Муниципальным служащим, Руководителем учреждения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года № 1065, являются достоверными и полными;</w:t>
      </w:r>
    </w:p>
    <w:p w:rsidR="00216549" w:rsidRPr="00216549" w:rsidRDefault="00216549" w:rsidP="00216549">
      <w:pPr>
        <w:widowControl w:val="0"/>
        <w:numPr>
          <w:ilvl w:val="0"/>
          <w:numId w:val="8"/>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установить, что сведения, представленные Муниципальным служащим, Руководителем учреждения в соответствии с подпунктом «а» пункта 1 Положения, названного в </w:t>
      </w:r>
      <w:hyperlink w:anchor="p172" w:history="1">
        <w:r w:rsidRPr="00216549">
          <w:rPr>
            <w:rStyle w:val="a3"/>
            <w:rFonts w:ascii="Times New Roman" w:hAnsi="Times New Roman" w:cs="Times New Roman"/>
            <w:color w:val="auto"/>
            <w:sz w:val="24"/>
            <w:szCs w:val="24"/>
            <w:u w:val="none"/>
          </w:rPr>
          <w:t>подпункте «а» настоящего пункта</w:t>
        </w:r>
      </w:hyperlink>
      <w:r w:rsidRPr="00216549">
        <w:rPr>
          <w:rFonts w:ascii="Times New Roman" w:hAnsi="Times New Roman" w:cs="Times New Roman"/>
          <w:sz w:val="24"/>
          <w:szCs w:val="24"/>
        </w:rPr>
        <w:t xml:space="preserve">, являются недостоверными и (или) неполными. </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В этом случае Комиссия рекомендует Главе Администрации применить к Муниципальному служащему, Руководителю учреждения конкретную меру ответственности.</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23. По итогам рассмотрения вопроса, указанного в абзаце третьем подпункта «а» пункта 15 настоящего Положения, Комиссия принимает одно из следующих решений:</w:t>
      </w:r>
    </w:p>
    <w:p w:rsidR="00216549" w:rsidRPr="00216549" w:rsidRDefault="00216549" w:rsidP="00216549">
      <w:pPr>
        <w:widowControl w:val="0"/>
        <w:numPr>
          <w:ilvl w:val="0"/>
          <w:numId w:val="9"/>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установить, что Муниципальный служащий, Руководитель учреждения соблюдал требования к служебному поведению и (или) требования об урегулировании конфликта интересов;</w:t>
      </w:r>
    </w:p>
    <w:p w:rsidR="00216549" w:rsidRPr="00216549" w:rsidRDefault="00216549" w:rsidP="00216549">
      <w:pPr>
        <w:widowControl w:val="0"/>
        <w:numPr>
          <w:ilvl w:val="0"/>
          <w:numId w:val="9"/>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установить, что Муниципальный служащий, Руководитель учреждения не соблюдал требования к служебному поведению и (или) требования об урегулировании конфликта интересов. </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В этом случае Комиссия рекомендует Главе Администрации указать Муниципальному служащему, Руководителю учреждения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Руководителю учреждения конкретную меру ответственности.</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24. По итогам рассмотрения вопроса, указанного в абзаце втором подпункта «б» пункта 15 настоящего Положения, Комиссия принимает одно из следующих решений:</w:t>
      </w:r>
    </w:p>
    <w:p w:rsidR="00216549" w:rsidRPr="00216549" w:rsidRDefault="00216549" w:rsidP="00216549">
      <w:pPr>
        <w:widowControl w:val="0"/>
        <w:numPr>
          <w:ilvl w:val="0"/>
          <w:numId w:val="10"/>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16549" w:rsidRPr="00216549" w:rsidRDefault="00216549" w:rsidP="00216549">
      <w:pPr>
        <w:widowControl w:val="0"/>
        <w:numPr>
          <w:ilvl w:val="0"/>
          <w:numId w:val="10"/>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16549" w:rsidRPr="00216549" w:rsidRDefault="00216549" w:rsidP="00216549">
      <w:pPr>
        <w:widowControl w:val="0"/>
        <w:ind w:firstLine="709"/>
        <w:jc w:val="both"/>
        <w:rPr>
          <w:rFonts w:ascii="Times New Roman" w:hAnsi="Times New Roman" w:cs="Times New Roman"/>
          <w:sz w:val="24"/>
          <w:szCs w:val="24"/>
        </w:rPr>
      </w:pPr>
      <w:bookmarkStart w:id="2" w:name="p180"/>
      <w:bookmarkEnd w:id="2"/>
      <w:r w:rsidRPr="00216549">
        <w:rPr>
          <w:rFonts w:ascii="Times New Roman" w:hAnsi="Times New Roman" w:cs="Times New Roman"/>
          <w:sz w:val="24"/>
          <w:szCs w:val="24"/>
        </w:rPr>
        <w:t>25. По итогам рассмотрения вопроса, указанного в абзаце третьем подпункта «б» пункта 15 настоящего Положения, Комиссия принимает одно из следующих решений:</w:t>
      </w:r>
    </w:p>
    <w:p w:rsidR="00216549" w:rsidRPr="00216549" w:rsidRDefault="00216549" w:rsidP="00216549">
      <w:pPr>
        <w:widowControl w:val="0"/>
        <w:numPr>
          <w:ilvl w:val="0"/>
          <w:numId w:val="11"/>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признать, что причина непредставления Муниципальным служащим, Руководителем учреждения сведений о доходах, об имуществе и обязательствах </w:t>
      </w:r>
      <w:r w:rsidRPr="00216549">
        <w:rPr>
          <w:rFonts w:ascii="Times New Roman" w:hAnsi="Times New Roman" w:cs="Times New Roman"/>
          <w:sz w:val="24"/>
          <w:szCs w:val="24"/>
        </w:rPr>
        <w:lastRenderedPageBreak/>
        <w:t>имущественного характера своих супруги (супруга) и несовершеннолетних детей является объективной и уважительной;</w:t>
      </w:r>
    </w:p>
    <w:p w:rsidR="00216549" w:rsidRPr="00216549" w:rsidRDefault="00216549" w:rsidP="00216549">
      <w:pPr>
        <w:widowControl w:val="0"/>
        <w:numPr>
          <w:ilvl w:val="0"/>
          <w:numId w:val="11"/>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признать, что причина непредставления Муниципальным служащим,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В этом случае Комиссия рекомендует Муниципальному служащему, Руководителю учреждения принять меры по представлению указанных сведений;</w:t>
      </w:r>
    </w:p>
    <w:p w:rsidR="00216549" w:rsidRPr="00216549" w:rsidRDefault="00216549" w:rsidP="00216549">
      <w:pPr>
        <w:widowControl w:val="0"/>
        <w:numPr>
          <w:ilvl w:val="0"/>
          <w:numId w:val="11"/>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признать, что причина непредставления Муниципальным служащим,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В этом случае Комиссия рекомендует Главе Администрации применить к Муниципальному служащему, Руководителю учреждения конкретную меру ответственности.</w:t>
      </w:r>
    </w:p>
    <w:p w:rsidR="00216549" w:rsidRPr="00216549" w:rsidRDefault="00216549" w:rsidP="00216549">
      <w:pPr>
        <w:widowControl w:val="0"/>
        <w:ind w:firstLine="709"/>
        <w:jc w:val="both"/>
        <w:rPr>
          <w:rFonts w:ascii="Times New Roman" w:hAnsi="Times New Roman" w:cs="Times New Roman"/>
          <w:sz w:val="24"/>
          <w:szCs w:val="24"/>
        </w:rPr>
      </w:pPr>
      <w:bookmarkStart w:id="3" w:name="p184"/>
      <w:bookmarkEnd w:id="3"/>
      <w:r w:rsidRPr="00216549">
        <w:rPr>
          <w:rFonts w:ascii="Times New Roman" w:hAnsi="Times New Roman" w:cs="Times New Roman"/>
          <w:sz w:val="24"/>
          <w:szCs w:val="24"/>
        </w:rPr>
        <w:t>25.1. По итогам рассмотрения вопроса, указанного в подпункте «г» пункта 15 настоящего Положения, Комиссия принимает одно из следующих решений:</w:t>
      </w:r>
    </w:p>
    <w:p w:rsidR="00216549" w:rsidRPr="00216549" w:rsidRDefault="00216549" w:rsidP="00216549">
      <w:pPr>
        <w:widowControl w:val="0"/>
        <w:numPr>
          <w:ilvl w:val="0"/>
          <w:numId w:val="12"/>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признать, что сведения, представленные Муниципальным служащим, Руководителем учреждения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216549" w:rsidRPr="00216549" w:rsidRDefault="00216549" w:rsidP="00216549">
      <w:pPr>
        <w:widowControl w:val="0"/>
        <w:numPr>
          <w:ilvl w:val="0"/>
          <w:numId w:val="12"/>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признать, что сведения, представленные Муниципальным служащим, Руководителем учреждения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В этом случае Комиссия рекомендует Главе Администрации применить к Муниципальному служащему, Руководителю учреждения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25.2. По итогам рассмотрения вопроса, указанного в абзаце четвертом подпункта «б» пункта 15 настоящего Положения, Комиссия принимает одно из следующих решений:</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lastRenderedPageBreak/>
        <w:t>В этом случае Комиссия рекомендует Главе Администрации применить к Муниципальному служащему, Руководителю учреждения конкретную меру ответственности.</w:t>
      </w:r>
    </w:p>
    <w:p w:rsidR="00216549" w:rsidRPr="00216549" w:rsidRDefault="00216549" w:rsidP="00216549">
      <w:pPr>
        <w:widowControl w:val="0"/>
        <w:ind w:firstLine="709"/>
        <w:jc w:val="both"/>
        <w:rPr>
          <w:rFonts w:ascii="Times New Roman" w:hAnsi="Times New Roman" w:cs="Times New Roman"/>
          <w:sz w:val="24"/>
          <w:szCs w:val="24"/>
        </w:rPr>
      </w:pPr>
      <w:bookmarkStart w:id="4" w:name="p192"/>
      <w:bookmarkEnd w:id="4"/>
      <w:r w:rsidRPr="00216549">
        <w:rPr>
          <w:rFonts w:ascii="Times New Roman" w:hAnsi="Times New Roman" w:cs="Times New Roman"/>
          <w:sz w:val="24"/>
          <w:szCs w:val="24"/>
        </w:rPr>
        <w:t>25.3. По итогам рассмотрения вопроса, указанного в абзаце пятом подпункта «б» пункта 15 настоящего Положения, Комиссия принимает одно из следующих решений:</w:t>
      </w:r>
    </w:p>
    <w:p w:rsidR="00216549" w:rsidRPr="00216549" w:rsidRDefault="00216549" w:rsidP="00216549">
      <w:pPr>
        <w:widowControl w:val="0"/>
        <w:numPr>
          <w:ilvl w:val="0"/>
          <w:numId w:val="13"/>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признать, что при исполнении Муниципальным служащим, Руководителем учреждения должностных обязанностей конфликт интересов отсутствует;</w:t>
      </w:r>
    </w:p>
    <w:p w:rsidR="00216549" w:rsidRPr="00216549" w:rsidRDefault="00216549" w:rsidP="00216549">
      <w:pPr>
        <w:widowControl w:val="0"/>
        <w:numPr>
          <w:ilvl w:val="0"/>
          <w:numId w:val="13"/>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признать, что при исполнении Муниципальным служащим, Руководителем учреждения должностных обязанностей личная заинтересованность приводит или может привести к конфликту интересов. </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В этом случае Комиссия рекомендует Муниципальному служащему, Руководителю учреждения и (или) Главе Администрации принять меры по урегулированию конфликта интересов или по недопущению его возникновения;</w:t>
      </w:r>
    </w:p>
    <w:p w:rsidR="00216549" w:rsidRPr="00216549" w:rsidRDefault="00216549" w:rsidP="00216549">
      <w:pPr>
        <w:widowControl w:val="0"/>
        <w:numPr>
          <w:ilvl w:val="0"/>
          <w:numId w:val="13"/>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признать, что Муниципальный служащий, Руководитель учреждения не соблюдал требования об урегулировании конфликта интересов. </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В этом случае Комиссия рекомендует Главе Администрации применить к Муниципальному служащему, Руководителю учреждения конкретную меру ответственности.</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25.4. По итогам рассмотрения вопроса, указанного в подпункте «д» пункта 15 настоящего Положения, Комиссия принимает в отношении гражданина, замещавшего должность Муниципального служащего, Руководителя учреждения сельского поселения Давыдовка, одно из следующих решений:</w:t>
      </w:r>
    </w:p>
    <w:p w:rsidR="00216549" w:rsidRPr="00216549" w:rsidRDefault="00216549" w:rsidP="00216549">
      <w:pPr>
        <w:widowControl w:val="0"/>
        <w:numPr>
          <w:ilvl w:val="0"/>
          <w:numId w:val="14"/>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16549" w:rsidRPr="00216549" w:rsidRDefault="00216549" w:rsidP="00216549">
      <w:pPr>
        <w:widowControl w:val="0"/>
        <w:numPr>
          <w:ilvl w:val="0"/>
          <w:numId w:val="14"/>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26. По итогам рассмотрения вопросов, указанных в подпунктах «а», «б», «г» и «д» пункта 15 настоящего Положения, и при наличии к тому оснований Комиссия может принять иное решение, чем это предусмотрено </w:t>
      </w:r>
      <w:hyperlink w:anchor="p171" w:history="1">
        <w:r w:rsidRPr="00216549">
          <w:rPr>
            <w:rStyle w:val="a3"/>
            <w:rFonts w:ascii="Times New Roman" w:hAnsi="Times New Roman" w:cs="Times New Roman"/>
            <w:color w:val="auto"/>
            <w:sz w:val="24"/>
            <w:szCs w:val="24"/>
            <w:u w:val="none"/>
          </w:rPr>
          <w:t>пунктами 22</w:t>
        </w:r>
      </w:hyperlink>
      <w:r w:rsidRPr="00216549">
        <w:rPr>
          <w:rFonts w:ascii="Times New Roman" w:hAnsi="Times New Roman" w:cs="Times New Roman"/>
          <w:sz w:val="24"/>
          <w:szCs w:val="24"/>
        </w:rPr>
        <w:t xml:space="preserve"> - </w:t>
      </w:r>
      <w:hyperlink w:anchor="p180" w:history="1">
        <w:r w:rsidRPr="00216549">
          <w:rPr>
            <w:rStyle w:val="a3"/>
            <w:rFonts w:ascii="Times New Roman" w:hAnsi="Times New Roman" w:cs="Times New Roman"/>
            <w:color w:val="auto"/>
            <w:sz w:val="24"/>
            <w:szCs w:val="24"/>
            <w:u w:val="none"/>
          </w:rPr>
          <w:t>25</w:t>
        </w:r>
      </w:hyperlink>
      <w:r w:rsidRPr="00216549">
        <w:rPr>
          <w:rFonts w:ascii="Times New Roman" w:hAnsi="Times New Roman" w:cs="Times New Roman"/>
          <w:sz w:val="24"/>
          <w:szCs w:val="24"/>
        </w:rPr>
        <w:t xml:space="preserve">, </w:t>
      </w:r>
      <w:hyperlink w:anchor="p184" w:history="1">
        <w:r w:rsidRPr="00216549">
          <w:rPr>
            <w:rStyle w:val="a3"/>
            <w:rFonts w:ascii="Times New Roman" w:hAnsi="Times New Roman" w:cs="Times New Roman"/>
            <w:color w:val="auto"/>
            <w:sz w:val="24"/>
            <w:szCs w:val="24"/>
            <w:u w:val="none"/>
          </w:rPr>
          <w:t>25.1</w:t>
        </w:r>
      </w:hyperlink>
      <w:r w:rsidRPr="00216549">
        <w:rPr>
          <w:rFonts w:ascii="Times New Roman" w:hAnsi="Times New Roman" w:cs="Times New Roman"/>
          <w:sz w:val="24"/>
          <w:szCs w:val="24"/>
        </w:rPr>
        <w:t xml:space="preserve"> - </w:t>
      </w:r>
      <w:hyperlink w:anchor="p192" w:history="1">
        <w:r w:rsidRPr="00216549">
          <w:rPr>
            <w:rStyle w:val="a3"/>
            <w:rFonts w:ascii="Times New Roman" w:hAnsi="Times New Roman" w:cs="Times New Roman"/>
            <w:color w:val="auto"/>
            <w:sz w:val="24"/>
            <w:szCs w:val="24"/>
            <w:u w:val="none"/>
          </w:rPr>
          <w:t>25.4</w:t>
        </w:r>
      </w:hyperlink>
      <w:r w:rsidRPr="00216549">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216549" w:rsidRPr="00216549" w:rsidRDefault="00216549" w:rsidP="00216549">
      <w:pPr>
        <w:widowControl w:val="0"/>
        <w:ind w:firstLine="709"/>
        <w:jc w:val="both"/>
        <w:rPr>
          <w:rFonts w:ascii="Times New Roman" w:hAnsi="Times New Roman" w:cs="Times New Roman"/>
          <w:sz w:val="24"/>
          <w:szCs w:val="24"/>
        </w:rPr>
      </w:pPr>
      <w:bookmarkStart w:id="5" w:name="p200"/>
      <w:bookmarkEnd w:id="5"/>
      <w:r w:rsidRPr="00216549">
        <w:rPr>
          <w:rFonts w:ascii="Times New Roman" w:hAnsi="Times New Roman" w:cs="Times New Roman"/>
          <w:sz w:val="24"/>
          <w:szCs w:val="24"/>
        </w:rPr>
        <w:t>27. По итогам рассмотрения вопроса, предусмотренного подпунктом «в» пункта 15 настоящего Положения, Комиссия принимает соответствующее решение.</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28. Для исполнения решений Комиссии могут быть подготовлены проекты нормативных правовых актов Администрации, решений или поручений Главы Администрации, которые в установленном порядке представляются на рассмотрение Главы </w:t>
      </w:r>
      <w:r w:rsidRPr="00216549">
        <w:rPr>
          <w:rFonts w:ascii="Times New Roman" w:hAnsi="Times New Roman" w:cs="Times New Roman"/>
          <w:sz w:val="24"/>
          <w:szCs w:val="24"/>
        </w:rPr>
        <w:lastRenderedPageBreak/>
        <w:t>Администрации.</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29. Решения Комиссии по вопросам, указанным в пункте 15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Секретарь комиссии, а также лица, привлеченные к участию в заседании Комиссии с правом совещательного голоса и указанные в подпунктах «а», «б» и «в» пункта 12 настоящего Положения, участие в голосовании не принимают.</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15 настоящего Положения, для Главы Администрации носят рекомендательный характер. </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Решение, принимаемое по итогам рассмотрения вопроса, указанного в абзаце втором подпункта «б» пункта 15 настоящего Положения, носит обязательный характер.</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31. В протоколе заседания Комиссии указываются:</w:t>
      </w:r>
    </w:p>
    <w:p w:rsidR="00216549" w:rsidRPr="00216549" w:rsidRDefault="00216549" w:rsidP="00216549">
      <w:pPr>
        <w:widowControl w:val="0"/>
        <w:numPr>
          <w:ilvl w:val="0"/>
          <w:numId w:val="15"/>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дата заседания комиссии, фамилии, имена, отчества Членов комиссии и других лиц, присутствующих на заседании;</w:t>
      </w:r>
    </w:p>
    <w:p w:rsidR="00216549" w:rsidRPr="00216549" w:rsidRDefault="00216549" w:rsidP="00216549">
      <w:pPr>
        <w:widowControl w:val="0"/>
        <w:numPr>
          <w:ilvl w:val="0"/>
          <w:numId w:val="15"/>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формулировка каждого из рассматриваемых на заседании Комиссии вопросов с указанием фамилии, имени, отчества, полного наименования должности Муниципального служащего, Руководителя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16549" w:rsidRPr="00216549" w:rsidRDefault="00216549" w:rsidP="00216549">
      <w:pPr>
        <w:widowControl w:val="0"/>
        <w:numPr>
          <w:ilvl w:val="0"/>
          <w:numId w:val="15"/>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предъявляемые к Муниципальному служащему, Руководителю учреждения претензии, материалы, на которых они основываются;</w:t>
      </w:r>
    </w:p>
    <w:p w:rsidR="00216549" w:rsidRPr="00216549" w:rsidRDefault="00216549" w:rsidP="00216549">
      <w:pPr>
        <w:widowControl w:val="0"/>
        <w:numPr>
          <w:ilvl w:val="0"/>
          <w:numId w:val="15"/>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содержание пояснений Муниципального служащего, Руководителя учреждения и других лиц по существу предъявляемых претензий;</w:t>
      </w:r>
    </w:p>
    <w:p w:rsidR="00216549" w:rsidRPr="00216549" w:rsidRDefault="00216549" w:rsidP="00216549">
      <w:pPr>
        <w:widowControl w:val="0"/>
        <w:numPr>
          <w:ilvl w:val="0"/>
          <w:numId w:val="15"/>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фамилии, имена, отчества выступивших на заседании лиц и краткое изложение их выступлений;</w:t>
      </w:r>
    </w:p>
    <w:p w:rsidR="00216549" w:rsidRPr="00216549" w:rsidRDefault="00216549" w:rsidP="00216549">
      <w:pPr>
        <w:widowControl w:val="0"/>
        <w:numPr>
          <w:ilvl w:val="0"/>
          <w:numId w:val="15"/>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источник информации, содержащей основания для проведения заседания Комиссии, дата поступления информации в Администрацию;</w:t>
      </w:r>
    </w:p>
    <w:p w:rsidR="00216549" w:rsidRPr="00216549" w:rsidRDefault="00216549" w:rsidP="00216549">
      <w:pPr>
        <w:widowControl w:val="0"/>
        <w:numPr>
          <w:ilvl w:val="0"/>
          <w:numId w:val="15"/>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другие сведения;</w:t>
      </w:r>
    </w:p>
    <w:p w:rsidR="00216549" w:rsidRPr="00216549" w:rsidRDefault="00216549" w:rsidP="00216549">
      <w:pPr>
        <w:widowControl w:val="0"/>
        <w:numPr>
          <w:ilvl w:val="0"/>
          <w:numId w:val="15"/>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результаты голосования;</w:t>
      </w:r>
    </w:p>
    <w:p w:rsidR="00216549" w:rsidRPr="00216549" w:rsidRDefault="00216549" w:rsidP="00216549">
      <w:pPr>
        <w:widowControl w:val="0"/>
        <w:numPr>
          <w:ilvl w:val="0"/>
          <w:numId w:val="15"/>
        </w:numPr>
        <w:spacing w:after="0" w:line="240" w:lineRule="auto"/>
        <w:ind w:left="0" w:firstLine="709"/>
        <w:jc w:val="both"/>
        <w:rPr>
          <w:rFonts w:ascii="Times New Roman" w:hAnsi="Times New Roman" w:cs="Times New Roman"/>
          <w:sz w:val="24"/>
          <w:szCs w:val="24"/>
        </w:rPr>
      </w:pPr>
      <w:r w:rsidRPr="00216549">
        <w:rPr>
          <w:rFonts w:ascii="Times New Roman" w:hAnsi="Times New Roman" w:cs="Times New Roman"/>
          <w:sz w:val="24"/>
          <w:szCs w:val="24"/>
        </w:rPr>
        <w:t>решение и обоснование его принятия.</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32.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Руководитель учреждения, в отношении которого рассматривался вопрос.</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33. Копии протокола заседания Комиссии в 7-дневный срок со дня заседания направляются Главе Администрации, полностью или в виде выписок из него – Муниципальному служащему, Руководителю учреждения, в отношении которого рассматривался вопрос, а также по решению Комиссии – иным заинтересованным лицам.</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34. Глава Администрации обязан рассмотреть протокол заседания Комиссии и вправе </w:t>
      </w:r>
      <w:r w:rsidRPr="00216549">
        <w:rPr>
          <w:rFonts w:ascii="Times New Roman" w:hAnsi="Times New Roman" w:cs="Times New Roman"/>
          <w:sz w:val="24"/>
          <w:szCs w:val="24"/>
        </w:rPr>
        <w:lastRenderedPageBreak/>
        <w:t xml:space="preserve">учесть в пределах своей компетенции содержащиеся в нем рекомендации при принятии решения о применении к Муниципальному служащему,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 xml:space="preserve">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Решение Главы Администрации оглашается на ближайшем заседании Комиссии и принимается к сведению без обсуждения.</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35. В случае установления Комиссией признаков дисциплинарного проступка в действиях (бездействии) Муниципального служащего, Руководителя учреждения информация об этом представляется Главе Администрации для решения вопроса о применении к Муниципальному служащему, Руководителю учреждения мер ответственности, предусмотренных нормативными правовыми актами Российской Федерации.</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36. В случае установления Комиссией факта совершения Муниципальным служащим, Руководителем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37. Копия протокола заседания Комиссии или выписка из него приобщается к личному делу Муниципального служащего, Руководителя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16549" w:rsidRPr="00216549" w:rsidRDefault="00216549" w:rsidP="00216549">
      <w:pPr>
        <w:widowControl w:val="0"/>
        <w:ind w:firstLine="709"/>
        <w:jc w:val="both"/>
        <w:rPr>
          <w:rFonts w:ascii="Times New Roman" w:hAnsi="Times New Roman" w:cs="Times New Roman"/>
          <w:sz w:val="24"/>
          <w:szCs w:val="24"/>
        </w:rPr>
      </w:pPr>
      <w:r w:rsidRPr="00216549">
        <w:rPr>
          <w:rFonts w:ascii="Times New Roman" w:hAnsi="Times New Roman" w:cs="Times New Roman"/>
          <w:sz w:val="24"/>
          <w:szCs w:val="24"/>
        </w:rPr>
        <w:t>37.1. Выписка из решения Комиссии, заверенная подписью Секретаря комиссии и печатью Администрации, вручается гражданину, замещавшему должность Муниципального служащего, Руководителя учреждения, в отношении которого рассматривался вопрос, указанный в абзаце втором подпункта «б» пункта 15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16549" w:rsidRPr="00216549" w:rsidRDefault="00216549" w:rsidP="00216549">
      <w:pPr>
        <w:ind w:firstLine="709"/>
        <w:jc w:val="both"/>
        <w:rPr>
          <w:rFonts w:ascii="Times New Roman" w:hAnsi="Times New Roman" w:cs="Times New Roman"/>
          <w:sz w:val="24"/>
          <w:szCs w:val="24"/>
        </w:rPr>
      </w:pPr>
      <w:r w:rsidRPr="00216549">
        <w:rPr>
          <w:rFonts w:ascii="Times New Roman" w:hAnsi="Times New Roman" w:cs="Times New Roman"/>
          <w:sz w:val="24"/>
          <w:szCs w:val="24"/>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216549" w:rsidRPr="00216549" w:rsidRDefault="00216549" w:rsidP="00216549">
      <w:pPr>
        <w:widowControl w:val="0"/>
        <w:autoSpaceDE w:val="0"/>
        <w:spacing w:line="240" w:lineRule="exact"/>
        <w:ind w:left="4253"/>
        <w:jc w:val="both"/>
        <w:rPr>
          <w:rFonts w:ascii="Times New Roman" w:hAnsi="Times New Roman" w:cs="Times New Roman"/>
          <w:sz w:val="24"/>
          <w:szCs w:val="24"/>
        </w:rPr>
      </w:pPr>
    </w:p>
    <w:p w:rsidR="00216549" w:rsidRPr="00216549" w:rsidRDefault="00216549" w:rsidP="00216549">
      <w:pPr>
        <w:widowControl w:val="0"/>
        <w:autoSpaceDE w:val="0"/>
        <w:spacing w:line="240" w:lineRule="exact"/>
        <w:ind w:left="4253"/>
        <w:jc w:val="both"/>
        <w:rPr>
          <w:rFonts w:ascii="Times New Roman" w:hAnsi="Times New Roman" w:cs="Times New Roman"/>
          <w:sz w:val="24"/>
          <w:szCs w:val="24"/>
        </w:rPr>
      </w:pPr>
    </w:p>
    <w:p w:rsidR="00216549" w:rsidRPr="00216549" w:rsidRDefault="00216549" w:rsidP="00216549">
      <w:pPr>
        <w:widowControl w:val="0"/>
        <w:autoSpaceDE w:val="0"/>
        <w:spacing w:line="240" w:lineRule="exact"/>
        <w:ind w:left="4253"/>
        <w:jc w:val="both"/>
        <w:rPr>
          <w:rFonts w:ascii="Times New Roman" w:hAnsi="Times New Roman" w:cs="Times New Roman"/>
          <w:sz w:val="24"/>
          <w:szCs w:val="24"/>
        </w:rPr>
      </w:pPr>
    </w:p>
    <w:p w:rsidR="00216549" w:rsidRPr="00216549" w:rsidRDefault="00216549" w:rsidP="00216549">
      <w:pPr>
        <w:widowControl w:val="0"/>
        <w:autoSpaceDE w:val="0"/>
        <w:spacing w:line="240" w:lineRule="exact"/>
        <w:ind w:left="4253"/>
        <w:jc w:val="both"/>
        <w:rPr>
          <w:rFonts w:ascii="Times New Roman" w:hAnsi="Times New Roman" w:cs="Times New Roman"/>
          <w:sz w:val="24"/>
          <w:szCs w:val="24"/>
        </w:rPr>
      </w:pPr>
    </w:p>
    <w:p w:rsidR="00216549" w:rsidRPr="00216549" w:rsidRDefault="00216549" w:rsidP="00216549">
      <w:pPr>
        <w:widowControl w:val="0"/>
        <w:autoSpaceDE w:val="0"/>
        <w:spacing w:line="240" w:lineRule="exact"/>
        <w:ind w:left="4253"/>
        <w:jc w:val="both"/>
        <w:rPr>
          <w:rFonts w:ascii="Times New Roman" w:hAnsi="Times New Roman" w:cs="Times New Roman"/>
          <w:sz w:val="24"/>
          <w:szCs w:val="24"/>
        </w:rPr>
      </w:pPr>
    </w:p>
    <w:p w:rsidR="00216549" w:rsidRPr="00216549" w:rsidRDefault="00216549" w:rsidP="00216549">
      <w:pPr>
        <w:widowControl w:val="0"/>
        <w:autoSpaceDE w:val="0"/>
        <w:spacing w:line="240" w:lineRule="exact"/>
        <w:ind w:left="4253"/>
        <w:jc w:val="both"/>
        <w:rPr>
          <w:rFonts w:ascii="Times New Roman" w:hAnsi="Times New Roman" w:cs="Times New Roman"/>
          <w:sz w:val="24"/>
          <w:szCs w:val="24"/>
        </w:rPr>
      </w:pPr>
    </w:p>
    <w:p w:rsidR="00216549" w:rsidRPr="00216549" w:rsidRDefault="00216549" w:rsidP="00216549">
      <w:pPr>
        <w:widowControl w:val="0"/>
        <w:autoSpaceDE w:val="0"/>
        <w:spacing w:line="240" w:lineRule="exact"/>
        <w:ind w:left="4253"/>
        <w:jc w:val="both"/>
        <w:rPr>
          <w:rFonts w:ascii="Times New Roman" w:hAnsi="Times New Roman" w:cs="Times New Roman"/>
          <w:sz w:val="24"/>
          <w:szCs w:val="24"/>
        </w:rPr>
      </w:pPr>
    </w:p>
    <w:p w:rsidR="00216549" w:rsidRPr="00216549" w:rsidRDefault="00216549" w:rsidP="00216549">
      <w:pPr>
        <w:widowControl w:val="0"/>
        <w:autoSpaceDE w:val="0"/>
        <w:spacing w:line="240" w:lineRule="exact"/>
        <w:ind w:left="4253"/>
        <w:jc w:val="both"/>
        <w:rPr>
          <w:rFonts w:ascii="Times New Roman" w:hAnsi="Times New Roman" w:cs="Times New Roman"/>
          <w:sz w:val="24"/>
          <w:szCs w:val="24"/>
        </w:rPr>
      </w:pPr>
    </w:p>
    <w:p w:rsidR="00216549" w:rsidRPr="00216549" w:rsidRDefault="00216549" w:rsidP="00216549">
      <w:pPr>
        <w:widowControl w:val="0"/>
        <w:autoSpaceDE w:val="0"/>
        <w:spacing w:line="240" w:lineRule="exact"/>
        <w:ind w:left="4253"/>
        <w:jc w:val="both"/>
        <w:rPr>
          <w:rFonts w:ascii="Times New Roman" w:hAnsi="Times New Roman" w:cs="Times New Roman"/>
          <w:sz w:val="24"/>
          <w:szCs w:val="24"/>
        </w:rPr>
      </w:pPr>
    </w:p>
    <w:p w:rsidR="00216549" w:rsidRPr="00216549" w:rsidRDefault="00216549" w:rsidP="00216549">
      <w:pPr>
        <w:widowControl w:val="0"/>
        <w:autoSpaceDE w:val="0"/>
        <w:spacing w:line="240" w:lineRule="exact"/>
        <w:ind w:left="4253"/>
        <w:jc w:val="both"/>
        <w:rPr>
          <w:rFonts w:ascii="Times New Roman" w:hAnsi="Times New Roman" w:cs="Times New Roman"/>
          <w:sz w:val="24"/>
          <w:szCs w:val="24"/>
        </w:rPr>
      </w:pPr>
      <w:r w:rsidRPr="00216549">
        <w:rPr>
          <w:rFonts w:ascii="Times New Roman" w:hAnsi="Times New Roman" w:cs="Times New Roman"/>
          <w:sz w:val="24"/>
          <w:szCs w:val="24"/>
        </w:rPr>
        <w:t>Приложение № 1 к Положению о комиссии по соблюдению требований к служебному поведению муниципальных служащих и руководителей муниципальных учреждений администрации сельского поселения Черноануйского сельского поселения муниципального района Усть-Канского и урегулированию конфликта интересов</w:t>
      </w:r>
    </w:p>
    <w:p w:rsidR="00216549" w:rsidRPr="00216549" w:rsidRDefault="00216549" w:rsidP="00216549">
      <w:pPr>
        <w:tabs>
          <w:tab w:val="left" w:pos="5812"/>
        </w:tabs>
        <w:jc w:val="right"/>
        <w:rPr>
          <w:rFonts w:ascii="Times New Roman" w:hAnsi="Times New Roman" w:cs="Times New Roman"/>
          <w:sz w:val="24"/>
          <w:szCs w:val="24"/>
        </w:rPr>
      </w:pPr>
    </w:p>
    <w:p w:rsidR="00216549" w:rsidRPr="00216549" w:rsidRDefault="00216549" w:rsidP="00216549">
      <w:pPr>
        <w:widowControl w:val="0"/>
        <w:autoSpaceDE w:val="0"/>
        <w:spacing w:line="240" w:lineRule="exact"/>
        <w:ind w:left="4253"/>
        <w:jc w:val="both"/>
        <w:rPr>
          <w:rFonts w:ascii="Times New Roman" w:hAnsi="Times New Roman" w:cs="Times New Roman"/>
          <w:sz w:val="24"/>
          <w:szCs w:val="24"/>
        </w:rPr>
      </w:pPr>
      <w:r w:rsidRPr="00216549">
        <w:rPr>
          <w:rFonts w:ascii="Times New Roman" w:hAnsi="Times New Roman" w:cs="Times New Roman"/>
          <w:sz w:val="24"/>
          <w:szCs w:val="24"/>
        </w:rPr>
        <w:t>В комиссию по соблюдению требований к служебному поведению муниципальных служащих и руководителей муниципальных учреждений администрации сельского поселения Черноануйского сельского поселения муниципального района Усть-Канского,  и урегулированию конфликта интересов</w:t>
      </w:r>
    </w:p>
    <w:p w:rsidR="00216549" w:rsidRPr="00216549" w:rsidRDefault="00216549" w:rsidP="00216549">
      <w:pPr>
        <w:tabs>
          <w:tab w:val="left" w:pos="5812"/>
        </w:tabs>
        <w:ind w:left="4253"/>
        <w:rPr>
          <w:rFonts w:ascii="Times New Roman" w:hAnsi="Times New Roman" w:cs="Times New Roman"/>
          <w:sz w:val="24"/>
          <w:szCs w:val="24"/>
        </w:rPr>
      </w:pPr>
    </w:p>
    <w:p w:rsidR="00216549" w:rsidRPr="00216549" w:rsidRDefault="00216549" w:rsidP="00216549">
      <w:pPr>
        <w:tabs>
          <w:tab w:val="left" w:pos="5812"/>
        </w:tabs>
        <w:ind w:left="4253"/>
        <w:rPr>
          <w:rFonts w:ascii="Times New Roman" w:hAnsi="Times New Roman" w:cs="Times New Roman"/>
          <w:sz w:val="24"/>
          <w:szCs w:val="24"/>
        </w:rPr>
      </w:pPr>
      <w:r w:rsidRPr="00216549">
        <w:rPr>
          <w:rFonts w:ascii="Times New Roman" w:hAnsi="Times New Roman" w:cs="Times New Roman"/>
          <w:sz w:val="24"/>
          <w:szCs w:val="24"/>
        </w:rPr>
        <w:t>от____________________________________</w:t>
      </w:r>
    </w:p>
    <w:p w:rsidR="00216549" w:rsidRPr="00216549" w:rsidRDefault="00216549" w:rsidP="00216549">
      <w:pPr>
        <w:tabs>
          <w:tab w:val="left" w:pos="5812"/>
        </w:tabs>
        <w:ind w:left="4253"/>
        <w:jc w:val="center"/>
        <w:rPr>
          <w:rFonts w:ascii="Times New Roman" w:hAnsi="Times New Roman" w:cs="Times New Roman"/>
          <w:sz w:val="24"/>
          <w:szCs w:val="24"/>
        </w:rPr>
      </w:pPr>
      <w:r w:rsidRPr="00216549">
        <w:rPr>
          <w:rFonts w:ascii="Times New Roman" w:hAnsi="Times New Roman" w:cs="Times New Roman"/>
          <w:sz w:val="24"/>
          <w:szCs w:val="24"/>
        </w:rPr>
        <w:t>(Ф.И.О.)</w:t>
      </w:r>
    </w:p>
    <w:p w:rsidR="00216549" w:rsidRPr="00216549" w:rsidRDefault="00216549" w:rsidP="00216549">
      <w:pPr>
        <w:tabs>
          <w:tab w:val="left" w:pos="5812"/>
        </w:tabs>
        <w:ind w:left="4253"/>
        <w:rPr>
          <w:rFonts w:ascii="Times New Roman" w:hAnsi="Times New Roman" w:cs="Times New Roman"/>
          <w:sz w:val="24"/>
          <w:szCs w:val="24"/>
        </w:rPr>
      </w:pPr>
      <w:r w:rsidRPr="00216549">
        <w:rPr>
          <w:rFonts w:ascii="Times New Roman" w:hAnsi="Times New Roman" w:cs="Times New Roman"/>
          <w:sz w:val="24"/>
          <w:szCs w:val="24"/>
        </w:rPr>
        <w:t>______________________________________</w:t>
      </w:r>
    </w:p>
    <w:p w:rsidR="00216549" w:rsidRPr="00216549" w:rsidRDefault="00216549" w:rsidP="00216549">
      <w:pPr>
        <w:tabs>
          <w:tab w:val="left" w:pos="5812"/>
        </w:tabs>
        <w:ind w:left="4253"/>
        <w:jc w:val="center"/>
        <w:rPr>
          <w:rFonts w:ascii="Times New Roman" w:hAnsi="Times New Roman" w:cs="Times New Roman"/>
          <w:sz w:val="24"/>
          <w:szCs w:val="24"/>
        </w:rPr>
      </w:pPr>
      <w:r w:rsidRPr="00216549">
        <w:rPr>
          <w:rFonts w:ascii="Times New Roman" w:hAnsi="Times New Roman" w:cs="Times New Roman"/>
          <w:sz w:val="24"/>
          <w:szCs w:val="24"/>
        </w:rPr>
        <w:t>(замещаемая должность),</w:t>
      </w:r>
    </w:p>
    <w:p w:rsidR="00216549" w:rsidRPr="00216549" w:rsidRDefault="00216549" w:rsidP="00216549">
      <w:pPr>
        <w:tabs>
          <w:tab w:val="left" w:pos="5812"/>
        </w:tabs>
        <w:ind w:left="4253"/>
        <w:rPr>
          <w:rFonts w:ascii="Times New Roman" w:hAnsi="Times New Roman" w:cs="Times New Roman"/>
          <w:sz w:val="24"/>
          <w:szCs w:val="24"/>
        </w:rPr>
      </w:pPr>
      <w:r w:rsidRPr="00216549">
        <w:rPr>
          <w:rFonts w:ascii="Times New Roman" w:hAnsi="Times New Roman" w:cs="Times New Roman"/>
          <w:sz w:val="24"/>
          <w:szCs w:val="24"/>
        </w:rPr>
        <w:t>______________________________________</w:t>
      </w:r>
    </w:p>
    <w:p w:rsidR="00216549" w:rsidRPr="00216549" w:rsidRDefault="00216549" w:rsidP="00216549">
      <w:pPr>
        <w:widowControl w:val="0"/>
        <w:tabs>
          <w:tab w:val="left" w:pos="5812"/>
        </w:tabs>
        <w:autoSpaceDE w:val="0"/>
        <w:ind w:left="4253"/>
        <w:jc w:val="center"/>
        <w:rPr>
          <w:rFonts w:ascii="Times New Roman" w:hAnsi="Times New Roman" w:cs="Times New Roman"/>
          <w:b/>
          <w:sz w:val="24"/>
          <w:szCs w:val="24"/>
        </w:rPr>
      </w:pPr>
      <w:r w:rsidRPr="00216549">
        <w:rPr>
          <w:rFonts w:ascii="Times New Roman" w:hAnsi="Times New Roman" w:cs="Times New Roman"/>
          <w:sz w:val="24"/>
          <w:szCs w:val="24"/>
        </w:rPr>
        <w:t>(контактный телефон)</w:t>
      </w:r>
    </w:p>
    <w:p w:rsidR="00216549" w:rsidRPr="00216549" w:rsidRDefault="00216549" w:rsidP="00216549">
      <w:pPr>
        <w:spacing w:before="480" w:after="240" w:line="240" w:lineRule="exact"/>
        <w:jc w:val="center"/>
        <w:rPr>
          <w:rFonts w:ascii="Times New Roman" w:hAnsi="Times New Roman" w:cs="Times New Roman"/>
          <w:sz w:val="24"/>
          <w:szCs w:val="24"/>
        </w:rPr>
      </w:pPr>
      <w:r w:rsidRPr="00216549">
        <w:rPr>
          <w:rFonts w:ascii="Times New Roman" w:hAnsi="Times New Roman" w:cs="Times New Roman"/>
          <w:b/>
          <w:sz w:val="24"/>
          <w:szCs w:val="24"/>
        </w:rPr>
        <w:t>ЗАЯВЛЕНИЕ</w:t>
      </w:r>
    </w:p>
    <w:p w:rsidR="00216549" w:rsidRPr="00216549" w:rsidRDefault="00216549" w:rsidP="00216549">
      <w:pPr>
        <w:ind w:firstLine="567"/>
        <w:jc w:val="both"/>
        <w:rPr>
          <w:rFonts w:ascii="Times New Roman" w:hAnsi="Times New Roman" w:cs="Times New Roman"/>
          <w:sz w:val="24"/>
          <w:szCs w:val="24"/>
        </w:rPr>
      </w:pPr>
      <w:r w:rsidRPr="00216549">
        <w:rPr>
          <w:rFonts w:ascii="Times New Roman" w:hAnsi="Times New Roman" w:cs="Times New Roman"/>
          <w:sz w:val="24"/>
          <w:szCs w:val="24"/>
        </w:rPr>
        <w:t>Сообщаю, что я не имею возможности представить сведения о доходах, расходах, об имуществе и обязательствах имущественного характера своих</w:t>
      </w:r>
      <w:r w:rsidRPr="00216549">
        <w:rPr>
          <w:rFonts w:ascii="Times New Roman" w:hAnsi="Times New Roman" w:cs="Times New Roman"/>
          <w:sz w:val="24"/>
          <w:szCs w:val="24"/>
        </w:rPr>
        <w:br/>
      </w:r>
    </w:p>
    <w:p w:rsidR="00216549" w:rsidRPr="00216549" w:rsidRDefault="00216549" w:rsidP="00216549">
      <w:pPr>
        <w:pBdr>
          <w:top w:val="single" w:sz="4" w:space="1" w:color="000000"/>
        </w:pBdr>
        <w:jc w:val="center"/>
        <w:rPr>
          <w:rFonts w:ascii="Times New Roman" w:hAnsi="Times New Roman" w:cs="Times New Roman"/>
          <w:sz w:val="24"/>
          <w:szCs w:val="24"/>
        </w:rPr>
      </w:pPr>
      <w:r w:rsidRPr="00216549">
        <w:rPr>
          <w:rFonts w:ascii="Times New Roman" w:hAnsi="Times New Roman" w:cs="Times New Roman"/>
          <w:sz w:val="24"/>
          <w:szCs w:val="24"/>
        </w:rPr>
        <w:t>(Ф.И.О. супруги, супруга и (или) несовершеннолетних детей)</w:t>
      </w:r>
    </w:p>
    <w:p w:rsidR="00216549" w:rsidRPr="00216549" w:rsidRDefault="00216549" w:rsidP="00216549">
      <w:pPr>
        <w:rPr>
          <w:rFonts w:ascii="Times New Roman" w:hAnsi="Times New Roman" w:cs="Times New Roman"/>
          <w:sz w:val="24"/>
          <w:szCs w:val="24"/>
        </w:rPr>
      </w:pPr>
      <w:r w:rsidRPr="00216549">
        <w:rPr>
          <w:rFonts w:ascii="Times New Roman" w:hAnsi="Times New Roman" w:cs="Times New Roman"/>
          <w:sz w:val="24"/>
          <w:szCs w:val="24"/>
        </w:rPr>
        <w:t>в связи с тем, что ___________________________________________________</w:t>
      </w:r>
    </w:p>
    <w:p w:rsidR="00216549" w:rsidRPr="00216549" w:rsidRDefault="00216549" w:rsidP="00216549">
      <w:pPr>
        <w:rPr>
          <w:rFonts w:ascii="Times New Roman" w:hAnsi="Times New Roman" w:cs="Times New Roman"/>
          <w:sz w:val="24"/>
          <w:szCs w:val="24"/>
        </w:rPr>
      </w:pPr>
      <w:r w:rsidRPr="00216549">
        <w:rPr>
          <w:rFonts w:ascii="Times New Roman" w:hAnsi="Times New Roman" w:cs="Times New Roman"/>
          <w:sz w:val="24"/>
          <w:szCs w:val="24"/>
        </w:rPr>
        <w:lastRenderedPageBreak/>
        <w:t xml:space="preserve">                                         (указываются все причины и обстоятельства, необходимые для того, чтобы </w:t>
      </w:r>
    </w:p>
    <w:p w:rsidR="00216549" w:rsidRPr="00216549" w:rsidRDefault="00216549" w:rsidP="00216549">
      <w:pPr>
        <w:rPr>
          <w:rFonts w:ascii="Times New Roman" w:hAnsi="Times New Roman" w:cs="Times New Roman"/>
          <w:sz w:val="24"/>
          <w:szCs w:val="24"/>
        </w:rPr>
      </w:pPr>
    </w:p>
    <w:p w:rsidR="00216549" w:rsidRPr="00216549" w:rsidRDefault="00216549" w:rsidP="00216549">
      <w:pPr>
        <w:pBdr>
          <w:top w:val="single" w:sz="4" w:space="1" w:color="000000"/>
        </w:pBdr>
        <w:jc w:val="both"/>
        <w:rPr>
          <w:rFonts w:ascii="Times New Roman" w:hAnsi="Times New Roman" w:cs="Times New Roman"/>
          <w:sz w:val="24"/>
          <w:szCs w:val="24"/>
        </w:rPr>
      </w:pPr>
      <w:r w:rsidRPr="00216549">
        <w:rPr>
          <w:rFonts w:ascii="Times New Roman" w:hAnsi="Times New Roman" w:cs="Times New Roman"/>
          <w:sz w:val="24"/>
          <w:szCs w:val="24"/>
        </w:rPr>
        <w:t>комиссия могла сделать вывод о том, что непредставление сведений носит объективный характер) __________________________________________________________________</w:t>
      </w:r>
    </w:p>
    <w:p w:rsidR="00216549" w:rsidRPr="00216549" w:rsidRDefault="00216549" w:rsidP="00216549">
      <w:pPr>
        <w:pBdr>
          <w:top w:val="single" w:sz="4" w:space="1" w:color="000000"/>
        </w:pBdr>
        <w:rPr>
          <w:rFonts w:ascii="Times New Roman" w:hAnsi="Times New Roman" w:cs="Times New Roman"/>
          <w:sz w:val="24"/>
          <w:szCs w:val="24"/>
        </w:rPr>
      </w:pPr>
      <w:r w:rsidRPr="00216549">
        <w:rPr>
          <w:rFonts w:ascii="Times New Roman" w:hAnsi="Times New Roman" w:cs="Times New Roman"/>
          <w:sz w:val="24"/>
          <w:szCs w:val="24"/>
        </w:rPr>
        <w:t>__________________________________________________________________.</w:t>
      </w:r>
    </w:p>
    <w:p w:rsidR="00216549" w:rsidRPr="00216549" w:rsidRDefault="00216549" w:rsidP="00216549">
      <w:pPr>
        <w:ind w:firstLine="708"/>
        <w:jc w:val="both"/>
        <w:rPr>
          <w:rFonts w:ascii="Times New Roman" w:hAnsi="Times New Roman" w:cs="Times New Roman"/>
          <w:sz w:val="24"/>
          <w:szCs w:val="24"/>
        </w:rPr>
      </w:pPr>
      <w:r w:rsidRPr="00216549">
        <w:rPr>
          <w:rFonts w:ascii="Times New Roman" w:hAnsi="Times New Roman" w:cs="Times New Roman"/>
          <w:sz w:val="24"/>
          <w:szCs w:val="24"/>
        </w:rPr>
        <w:t>К заявлению прилагаю следующие дополнительные материалы (в случае наличия):_________________________________________________</w:t>
      </w:r>
      <w:r w:rsidRPr="00216549">
        <w:rPr>
          <w:rFonts w:ascii="Times New Roman" w:hAnsi="Times New Roman" w:cs="Times New Roman"/>
          <w:sz w:val="24"/>
          <w:szCs w:val="24"/>
        </w:rPr>
        <w:br/>
        <w:t xml:space="preserve">                                                                       (указываются дополнительные материалы)</w:t>
      </w:r>
    </w:p>
    <w:p w:rsidR="00216549" w:rsidRPr="00216549" w:rsidRDefault="00216549" w:rsidP="00216549">
      <w:pPr>
        <w:rPr>
          <w:rFonts w:ascii="Times New Roman" w:hAnsi="Times New Roman" w:cs="Times New Roman"/>
          <w:sz w:val="24"/>
          <w:szCs w:val="24"/>
        </w:rPr>
      </w:pPr>
      <w:r w:rsidRPr="00216549">
        <w:rPr>
          <w:rFonts w:ascii="Times New Roman" w:hAnsi="Times New Roman" w:cs="Times New Roman"/>
          <w:sz w:val="24"/>
          <w:szCs w:val="24"/>
        </w:rPr>
        <w:t>__________________________________________________________________</w:t>
      </w:r>
    </w:p>
    <w:p w:rsidR="00216549" w:rsidRPr="00216549" w:rsidRDefault="00216549" w:rsidP="00216549">
      <w:pPr>
        <w:ind w:firstLine="708"/>
        <w:jc w:val="both"/>
        <w:rPr>
          <w:rFonts w:ascii="Times New Roman" w:hAnsi="Times New Roman" w:cs="Times New Roman"/>
          <w:sz w:val="24"/>
          <w:szCs w:val="24"/>
        </w:rPr>
      </w:pPr>
      <w:r w:rsidRPr="00216549">
        <w:rPr>
          <w:rFonts w:ascii="Times New Roman" w:hAnsi="Times New Roman" w:cs="Times New Roman"/>
          <w:sz w:val="24"/>
          <w:szCs w:val="24"/>
        </w:rPr>
        <w:t>Меры принятые по предоставлению указанных сведений:</w:t>
      </w:r>
    </w:p>
    <w:p w:rsidR="00216549" w:rsidRPr="00216549" w:rsidRDefault="00216549" w:rsidP="00216549">
      <w:pPr>
        <w:rPr>
          <w:rFonts w:ascii="Times New Roman" w:hAnsi="Times New Roman" w:cs="Times New Roman"/>
          <w:sz w:val="24"/>
          <w:szCs w:val="24"/>
        </w:rPr>
      </w:pPr>
      <w:r w:rsidRPr="00216549">
        <w:rPr>
          <w:rFonts w:ascii="Times New Roman" w:hAnsi="Times New Roman" w:cs="Times New Roman"/>
          <w:sz w:val="24"/>
          <w:szCs w:val="24"/>
        </w:rPr>
        <w:t>________________________________________________________________________________________________________________________________________</w:t>
      </w:r>
    </w:p>
    <w:tbl>
      <w:tblPr>
        <w:tblW w:w="0" w:type="auto"/>
        <w:tblInd w:w="28" w:type="dxa"/>
        <w:tblLayout w:type="fixed"/>
        <w:tblCellMar>
          <w:left w:w="28" w:type="dxa"/>
          <w:right w:w="28" w:type="dxa"/>
        </w:tblCellMar>
        <w:tblLook w:val="0000"/>
      </w:tblPr>
      <w:tblGrid>
        <w:gridCol w:w="2552"/>
        <w:gridCol w:w="4706"/>
        <w:gridCol w:w="2693"/>
      </w:tblGrid>
      <w:tr w:rsidR="00216549" w:rsidRPr="00216549" w:rsidTr="00992B5E">
        <w:tc>
          <w:tcPr>
            <w:tcW w:w="2552" w:type="dxa"/>
            <w:tcBorders>
              <w:bottom w:val="single" w:sz="4" w:space="0" w:color="000000"/>
            </w:tcBorders>
            <w:shd w:val="clear" w:color="auto" w:fill="auto"/>
            <w:vAlign w:val="bottom"/>
          </w:tcPr>
          <w:p w:rsidR="00216549" w:rsidRPr="00216549" w:rsidRDefault="00216549" w:rsidP="00992B5E">
            <w:pPr>
              <w:snapToGrid w:val="0"/>
              <w:rPr>
                <w:rFonts w:ascii="Times New Roman" w:hAnsi="Times New Roman" w:cs="Times New Roman"/>
                <w:sz w:val="24"/>
                <w:szCs w:val="24"/>
              </w:rPr>
            </w:pPr>
          </w:p>
          <w:p w:rsidR="00216549" w:rsidRPr="00216549" w:rsidRDefault="00216549" w:rsidP="00992B5E">
            <w:pPr>
              <w:snapToGrid w:val="0"/>
              <w:rPr>
                <w:rFonts w:ascii="Times New Roman" w:hAnsi="Times New Roman" w:cs="Times New Roman"/>
                <w:sz w:val="24"/>
                <w:szCs w:val="24"/>
              </w:rPr>
            </w:pPr>
          </w:p>
        </w:tc>
        <w:tc>
          <w:tcPr>
            <w:tcW w:w="4706" w:type="dxa"/>
            <w:shd w:val="clear" w:color="auto" w:fill="auto"/>
            <w:vAlign w:val="bottom"/>
          </w:tcPr>
          <w:p w:rsidR="00216549" w:rsidRPr="00216549" w:rsidRDefault="00216549" w:rsidP="00992B5E">
            <w:pPr>
              <w:snapToGrid w:val="0"/>
              <w:rPr>
                <w:rFonts w:ascii="Times New Roman" w:hAnsi="Times New Roman" w:cs="Times New Roman"/>
                <w:sz w:val="24"/>
                <w:szCs w:val="24"/>
              </w:rPr>
            </w:pPr>
          </w:p>
        </w:tc>
        <w:tc>
          <w:tcPr>
            <w:tcW w:w="2693" w:type="dxa"/>
            <w:tcBorders>
              <w:bottom w:val="single" w:sz="4" w:space="0" w:color="000000"/>
            </w:tcBorders>
            <w:shd w:val="clear" w:color="auto" w:fill="auto"/>
            <w:vAlign w:val="bottom"/>
          </w:tcPr>
          <w:p w:rsidR="00216549" w:rsidRPr="00216549" w:rsidRDefault="00216549" w:rsidP="00992B5E">
            <w:pPr>
              <w:snapToGrid w:val="0"/>
              <w:rPr>
                <w:rFonts w:ascii="Times New Roman" w:hAnsi="Times New Roman" w:cs="Times New Roman"/>
                <w:sz w:val="24"/>
                <w:szCs w:val="24"/>
              </w:rPr>
            </w:pPr>
          </w:p>
        </w:tc>
      </w:tr>
      <w:tr w:rsidR="00216549" w:rsidRPr="00216549" w:rsidTr="00992B5E">
        <w:tc>
          <w:tcPr>
            <w:tcW w:w="2552" w:type="dxa"/>
            <w:shd w:val="clear" w:color="auto" w:fill="auto"/>
          </w:tcPr>
          <w:p w:rsidR="00216549" w:rsidRPr="00216549" w:rsidRDefault="00216549" w:rsidP="00992B5E">
            <w:pPr>
              <w:jc w:val="center"/>
              <w:rPr>
                <w:rFonts w:ascii="Times New Roman" w:hAnsi="Times New Roman" w:cs="Times New Roman"/>
                <w:sz w:val="24"/>
                <w:szCs w:val="24"/>
              </w:rPr>
            </w:pPr>
            <w:r w:rsidRPr="00216549">
              <w:rPr>
                <w:rFonts w:ascii="Times New Roman" w:hAnsi="Times New Roman" w:cs="Times New Roman"/>
                <w:sz w:val="24"/>
                <w:szCs w:val="24"/>
              </w:rPr>
              <w:t>(дата)</w:t>
            </w:r>
          </w:p>
        </w:tc>
        <w:tc>
          <w:tcPr>
            <w:tcW w:w="4706" w:type="dxa"/>
            <w:shd w:val="clear" w:color="auto" w:fill="auto"/>
          </w:tcPr>
          <w:p w:rsidR="00216549" w:rsidRPr="00216549" w:rsidRDefault="00216549" w:rsidP="00992B5E">
            <w:pPr>
              <w:snapToGrid w:val="0"/>
              <w:rPr>
                <w:rFonts w:ascii="Times New Roman" w:hAnsi="Times New Roman" w:cs="Times New Roman"/>
                <w:sz w:val="24"/>
                <w:szCs w:val="24"/>
              </w:rPr>
            </w:pPr>
          </w:p>
        </w:tc>
        <w:tc>
          <w:tcPr>
            <w:tcW w:w="2693" w:type="dxa"/>
            <w:shd w:val="clear" w:color="auto" w:fill="auto"/>
          </w:tcPr>
          <w:p w:rsidR="00216549" w:rsidRPr="00216549" w:rsidRDefault="00216549" w:rsidP="00992B5E">
            <w:pPr>
              <w:jc w:val="center"/>
              <w:rPr>
                <w:rFonts w:ascii="Times New Roman" w:hAnsi="Times New Roman" w:cs="Times New Roman"/>
                <w:sz w:val="24"/>
                <w:szCs w:val="24"/>
              </w:rPr>
            </w:pPr>
            <w:r w:rsidRPr="00216549">
              <w:rPr>
                <w:rFonts w:ascii="Times New Roman" w:hAnsi="Times New Roman" w:cs="Times New Roman"/>
                <w:sz w:val="24"/>
                <w:szCs w:val="24"/>
              </w:rPr>
              <w:t>(подпись, фамилия и инициалы)</w:t>
            </w:r>
          </w:p>
        </w:tc>
      </w:tr>
    </w:tbl>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jc w:val="both"/>
        <w:rPr>
          <w:rFonts w:ascii="Times New Roman" w:hAnsi="Times New Roman" w:cs="Times New Roman"/>
          <w:sz w:val="24"/>
          <w:szCs w:val="24"/>
        </w:rPr>
      </w:pPr>
    </w:p>
    <w:p w:rsidR="00216549" w:rsidRPr="00216549" w:rsidRDefault="00216549" w:rsidP="00216549">
      <w:pPr>
        <w:widowControl w:val="0"/>
        <w:autoSpaceDE w:val="0"/>
        <w:spacing w:line="240" w:lineRule="exact"/>
        <w:ind w:left="4253"/>
        <w:jc w:val="both"/>
        <w:rPr>
          <w:rFonts w:ascii="Times New Roman" w:hAnsi="Times New Roman" w:cs="Times New Roman"/>
          <w:sz w:val="24"/>
          <w:szCs w:val="24"/>
        </w:rPr>
      </w:pPr>
      <w:r w:rsidRPr="00216549">
        <w:rPr>
          <w:rFonts w:ascii="Times New Roman" w:hAnsi="Times New Roman" w:cs="Times New Roman"/>
          <w:sz w:val="24"/>
          <w:szCs w:val="24"/>
        </w:rPr>
        <w:t>Приложение № 2 к Положению о комиссии по соблюдению требований к служебному поведению муниципальных служащих и руководителей муниципальных учреждений администрации сельского поселения Черноануйского сельского поселения муниципального района Усть-Канского и урегулированию конфликта интересов</w:t>
      </w:r>
    </w:p>
    <w:p w:rsidR="00216549" w:rsidRPr="00216549" w:rsidRDefault="00216549" w:rsidP="00216549">
      <w:pPr>
        <w:widowControl w:val="0"/>
        <w:autoSpaceDE w:val="0"/>
        <w:spacing w:line="240" w:lineRule="exact"/>
        <w:ind w:left="4253"/>
        <w:jc w:val="both"/>
        <w:rPr>
          <w:rFonts w:ascii="Times New Roman" w:hAnsi="Times New Roman" w:cs="Times New Roman"/>
          <w:sz w:val="24"/>
          <w:szCs w:val="24"/>
        </w:rPr>
      </w:pPr>
    </w:p>
    <w:p w:rsidR="00216549" w:rsidRPr="00216549" w:rsidRDefault="00216549" w:rsidP="00216549">
      <w:pPr>
        <w:widowControl w:val="0"/>
        <w:autoSpaceDE w:val="0"/>
        <w:spacing w:line="240" w:lineRule="exact"/>
        <w:ind w:left="4253"/>
        <w:jc w:val="both"/>
        <w:rPr>
          <w:rFonts w:ascii="Times New Roman" w:hAnsi="Times New Roman" w:cs="Times New Roman"/>
          <w:sz w:val="24"/>
          <w:szCs w:val="24"/>
        </w:rPr>
      </w:pPr>
      <w:r w:rsidRPr="00216549">
        <w:rPr>
          <w:rFonts w:ascii="Times New Roman" w:hAnsi="Times New Roman" w:cs="Times New Roman"/>
          <w:sz w:val="24"/>
          <w:szCs w:val="24"/>
        </w:rPr>
        <w:t>В комиссию по соблюдению требований к служебному поведению муниципальных служащих и руководителей муниципальных учреждений администрации сельского поселения Черноануйского сельского поселения муниципального района Усть-Канского и урегулированию конфликта интересов</w:t>
      </w:r>
    </w:p>
    <w:p w:rsidR="00216549" w:rsidRPr="00216549" w:rsidRDefault="00216549" w:rsidP="00216549">
      <w:pPr>
        <w:tabs>
          <w:tab w:val="left" w:pos="5812"/>
        </w:tabs>
        <w:ind w:left="4253"/>
        <w:rPr>
          <w:rFonts w:ascii="Times New Roman" w:hAnsi="Times New Roman" w:cs="Times New Roman"/>
          <w:sz w:val="24"/>
          <w:szCs w:val="24"/>
        </w:rPr>
      </w:pPr>
    </w:p>
    <w:p w:rsidR="00216549" w:rsidRPr="00216549" w:rsidRDefault="00216549" w:rsidP="00216549">
      <w:pPr>
        <w:tabs>
          <w:tab w:val="left" w:pos="5812"/>
        </w:tabs>
        <w:ind w:left="4253"/>
        <w:rPr>
          <w:rFonts w:ascii="Times New Roman" w:hAnsi="Times New Roman" w:cs="Times New Roman"/>
          <w:sz w:val="24"/>
          <w:szCs w:val="24"/>
        </w:rPr>
      </w:pPr>
      <w:r w:rsidRPr="00216549">
        <w:rPr>
          <w:rFonts w:ascii="Times New Roman" w:hAnsi="Times New Roman" w:cs="Times New Roman"/>
          <w:sz w:val="24"/>
          <w:szCs w:val="24"/>
        </w:rPr>
        <w:t>от____________________________________</w:t>
      </w:r>
    </w:p>
    <w:p w:rsidR="00216549" w:rsidRPr="00216549" w:rsidRDefault="00216549" w:rsidP="00216549">
      <w:pPr>
        <w:tabs>
          <w:tab w:val="left" w:pos="5812"/>
        </w:tabs>
        <w:ind w:left="4253"/>
        <w:jc w:val="center"/>
        <w:rPr>
          <w:rFonts w:ascii="Times New Roman" w:hAnsi="Times New Roman" w:cs="Times New Roman"/>
          <w:sz w:val="24"/>
          <w:szCs w:val="24"/>
        </w:rPr>
      </w:pPr>
      <w:r w:rsidRPr="00216549">
        <w:rPr>
          <w:rFonts w:ascii="Times New Roman" w:hAnsi="Times New Roman" w:cs="Times New Roman"/>
          <w:sz w:val="24"/>
          <w:szCs w:val="24"/>
        </w:rPr>
        <w:t>(Ф.И.О.)</w:t>
      </w:r>
    </w:p>
    <w:p w:rsidR="00216549" w:rsidRPr="00216549" w:rsidRDefault="00216549" w:rsidP="00216549">
      <w:pPr>
        <w:tabs>
          <w:tab w:val="left" w:pos="5812"/>
        </w:tabs>
        <w:ind w:left="4253"/>
        <w:rPr>
          <w:rFonts w:ascii="Times New Roman" w:hAnsi="Times New Roman" w:cs="Times New Roman"/>
          <w:sz w:val="24"/>
          <w:szCs w:val="24"/>
        </w:rPr>
      </w:pPr>
      <w:r w:rsidRPr="00216549">
        <w:rPr>
          <w:rFonts w:ascii="Times New Roman" w:hAnsi="Times New Roman" w:cs="Times New Roman"/>
          <w:sz w:val="24"/>
          <w:szCs w:val="24"/>
        </w:rPr>
        <w:t>______________________________________</w:t>
      </w:r>
    </w:p>
    <w:p w:rsidR="00216549" w:rsidRPr="00216549" w:rsidRDefault="00216549" w:rsidP="00216549">
      <w:pPr>
        <w:tabs>
          <w:tab w:val="left" w:pos="5812"/>
        </w:tabs>
        <w:ind w:left="4253"/>
        <w:jc w:val="center"/>
        <w:rPr>
          <w:rFonts w:ascii="Times New Roman" w:hAnsi="Times New Roman" w:cs="Times New Roman"/>
          <w:sz w:val="24"/>
          <w:szCs w:val="24"/>
        </w:rPr>
      </w:pPr>
      <w:r w:rsidRPr="00216549">
        <w:rPr>
          <w:rFonts w:ascii="Times New Roman" w:hAnsi="Times New Roman" w:cs="Times New Roman"/>
          <w:sz w:val="24"/>
          <w:szCs w:val="24"/>
        </w:rPr>
        <w:t>(замещаемая должность),</w:t>
      </w:r>
    </w:p>
    <w:p w:rsidR="00216549" w:rsidRPr="00216549" w:rsidRDefault="00216549" w:rsidP="00216549">
      <w:pPr>
        <w:tabs>
          <w:tab w:val="left" w:pos="5812"/>
        </w:tabs>
        <w:ind w:left="4253"/>
        <w:rPr>
          <w:rFonts w:ascii="Times New Roman" w:hAnsi="Times New Roman" w:cs="Times New Roman"/>
          <w:sz w:val="24"/>
          <w:szCs w:val="24"/>
        </w:rPr>
      </w:pPr>
      <w:r w:rsidRPr="00216549">
        <w:rPr>
          <w:rFonts w:ascii="Times New Roman" w:hAnsi="Times New Roman" w:cs="Times New Roman"/>
          <w:sz w:val="24"/>
          <w:szCs w:val="24"/>
        </w:rPr>
        <w:t>______________________________________</w:t>
      </w:r>
    </w:p>
    <w:p w:rsidR="00216549" w:rsidRPr="00216549" w:rsidRDefault="00216549" w:rsidP="00216549">
      <w:pPr>
        <w:widowControl w:val="0"/>
        <w:tabs>
          <w:tab w:val="left" w:pos="5812"/>
        </w:tabs>
        <w:autoSpaceDE w:val="0"/>
        <w:ind w:left="4253"/>
        <w:jc w:val="center"/>
        <w:rPr>
          <w:rFonts w:ascii="Times New Roman" w:hAnsi="Times New Roman" w:cs="Times New Roman"/>
          <w:b/>
          <w:sz w:val="24"/>
          <w:szCs w:val="24"/>
        </w:rPr>
      </w:pPr>
      <w:r w:rsidRPr="00216549">
        <w:rPr>
          <w:rFonts w:ascii="Times New Roman" w:hAnsi="Times New Roman" w:cs="Times New Roman"/>
          <w:sz w:val="24"/>
          <w:szCs w:val="24"/>
        </w:rPr>
        <w:t>(контактный телефон)</w:t>
      </w:r>
    </w:p>
    <w:p w:rsidR="00216549" w:rsidRPr="00216549" w:rsidRDefault="00216549" w:rsidP="00216549">
      <w:pPr>
        <w:autoSpaceDE w:val="0"/>
        <w:spacing w:line="240" w:lineRule="exact"/>
        <w:jc w:val="both"/>
        <w:rPr>
          <w:rFonts w:ascii="Times New Roman" w:hAnsi="Times New Roman" w:cs="Times New Roman"/>
          <w:sz w:val="24"/>
          <w:szCs w:val="24"/>
        </w:rPr>
      </w:pPr>
    </w:p>
    <w:p w:rsidR="00216549" w:rsidRPr="00216549" w:rsidRDefault="00216549" w:rsidP="00216549">
      <w:pPr>
        <w:autoSpaceDE w:val="0"/>
        <w:spacing w:line="240" w:lineRule="exact"/>
        <w:jc w:val="both"/>
        <w:rPr>
          <w:rFonts w:ascii="Times New Roman" w:hAnsi="Times New Roman" w:cs="Times New Roman"/>
          <w:sz w:val="24"/>
          <w:szCs w:val="24"/>
        </w:rPr>
      </w:pPr>
    </w:p>
    <w:p w:rsidR="00216549" w:rsidRPr="00216549" w:rsidRDefault="00216549" w:rsidP="00216549">
      <w:pPr>
        <w:autoSpaceDE w:val="0"/>
        <w:spacing w:line="240" w:lineRule="exact"/>
        <w:jc w:val="center"/>
        <w:rPr>
          <w:rFonts w:ascii="Times New Roman" w:hAnsi="Times New Roman" w:cs="Times New Roman"/>
          <w:b/>
          <w:sz w:val="24"/>
          <w:szCs w:val="24"/>
        </w:rPr>
      </w:pPr>
      <w:r w:rsidRPr="00216549">
        <w:rPr>
          <w:rFonts w:ascii="Times New Roman" w:hAnsi="Times New Roman" w:cs="Times New Roman"/>
          <w:b/>
          <w:sz w:val="24"/>
          <w:szCs w:val="24"/>
        </w:rPr>
        <w:t>УВЕДОМЛЕНИЕ</w:t>
      </w:r>
    </w:p>
    <w:p w:rsidR="00216549" w:rsidRPr="00216549" w:rsidRDefault="00216549" w:rsidP="00216549">
      <w:pPr>
        <w:autoSpaceDE w:val="0"/>
        <w:spacing w:line="240" w:lineRule="exact"/>
        <w:jc w:val="center"/>
        <w:rPr>
          <w:rFonts w:ascii="Times New Roman" w:hAnsi="Times New Roman" w:cs="Times New Roman"/>
          <w:b/>
          <w:sz w:val="24"/>
          <w:szCs w:val="24"/>
        </w:rPr>
      </w:pPr>
      <w:r w:rsidRPr="00216549">
        <w:rPr>
          <w:rFonts w:ascii="Times New Roman" w:hAnsi="Times New Roman" w:cs="Times New Roman"/>
          <w:b/>
          <w:sz w:val="24"/>
          <w:szCs w:val="24"/>
        </w:rPr>
        <w:lastRenderedPageBreak/>
        <w:t>о возникновении личной заинтересованности</w:t>
      </w:r>
    </w:p>
    <w:p w:rsidR="00216549" w:rsidRPr="00216549" w:rsidRDefault="00216549" w:rsidP="00216549">
      <w:pPr>
        <w:autoSpaceDE w:val="0"/>
        <w:spacing w:line="240" w:lineRule="exact"/>
        <w:jc w:val="center"/>
        <w:rPr>
          <w:rFonts w:ascii="Times New Roman" w:hAnsi="Times New Roman" w:cs="Times New Roman"/>
          <w:b/>
          <w:sz w:val="24"/>
          <w:szCs w:val="24"/>
        </w:rPr>
      </w:pPr>
      <w:r w:rsidRPr="00216549">
        <w:rPr>
          <w:rFonts w:ascii="Times New Roman" w:hAnsi="Times New Roman" w:cs="Times New Roman"/>
          <w:b/>
          <w:sz w:val="24"/>
          <w:szCs w:val="24"/>
        </w:rPr>
        <w:t>при осуществлении полномочий, которая приводит или может привести к конфликту интересов</w:t>
      </w:r>
    </w:p>
    <w:p w:rsidR="00216549" w:rsidRPr="00216549" w:rsidRDefault="00216549" w:rsidP="00216549">
      <w:pPr>
        <w:autoSpaceDE w:val="0"/>
        <w:spacing w:line="240" w:lineRule="exact"/>
        <w:jc w:val="center"/>
        <w:rPr>
          <w:rFonts w:ascii="Times New Roman" w:hAnsi="Times New Roman" w:cs="Times New Roman"/>
          <w:b/>
          <w:sz w:val="24"/>
          <w:szCs w:val="24"/>
        </w:rPr>
      </w:pP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 xml:space="preserve">    </w:t>
      </w:r>
      <w:r w:rsidRPr="00216549">
        <w:rPr>
          <w:rFonts w:ascii="Times New Roman" w:hAnsi="Times New Roman" w:cs="Times New Roman"/>
          <w:sz w:val="24"/>
          <w:szCs w:val="24"/>
        </w:rPr>
        <w:tab/>
        <w:t>Сообщаю   о   возникновении   у   меня личной заинтересованности при осуществлении полномочий ______________________________________, которая приводит или может привести к конфликту интересов.</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 xml:space="preserve">    </w:t>
      </w:r>
      <w:r w:rsidRPr="00216549">
        <w:rPr>
          <w:rFonts w:ascii="Times New Roman" w:hAnsi="Times New Roman" w:cs="Times New Roman"/>
          <w:sz w:val="24"/>
          <w:szCs w:val="24"/>
        </w:rPr>
        <w:tab/>
        <w:t>Обстоятельства, являющиеся    основанием    возникновения    личной заинтересованности: __________________________________________________</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 xml:space="preserve">                                                                       (указываются причины и обстоятельства)</w:t>
      </w:r>
    </w:p>
    <w:p w:rsidR="00216549" w:rsidRPr="00216549" w:rsidRDefault="00216549" w:rsidP="00216549">
      <w:pPr>
        <w:autoSpaceDE w:val="0"/>
        <w:jc w:val="both"/>
        <w:rPr>
          <w:rFonts w:ascii="Times New Roman" w:hAnsi="Times New Roman" w:cs="Times New Roman"/>
          <w:sz w:val="24"/>
          <w:szCs w:val="24"/>
        </w:rPr>
      </w:pPr>
      <w:r w:rsidRPr="00216549">
        <w:rPr>
          <w:rFonts w:ascii="Times New Roman" w:hAnsi="Times New Roman" w:cs="Times New Roman"/>
          <w:sz w:val="24"/>
          <w:szCs w:val="24"/>
        </w:rPr>
        <w:t>____________________________________________________________________.</w:t>
      </w:r>
    </w:p>
    <w:p w:rsidR="00216549" w:rsidRPr="00216549" w:rsidRDefault="00216549" w:rsidP="00216549">
      <w:pPr>
        <w:autoSpaceDE w:val="0"/>
        <w:ind w:firstLine="709"/>
        <w:jc w:val="both"/>
        <w:rPr>
          <w:rFonts w:ascii="Times New Roman" w:hAnsi="Times New Roman" w:cs="Times New Roman"/>
          <w:sz w:val="24"/>
          <w:szCs w:val="24"/>
        </w:rPr>
      </w:pPr>
      <w:r w:rsidRPr="00216549">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__________________________________________________________.</w:t>
      </w:r>
    </w:p>
    <w:p w:rsidR="00216549" w:rsidRPr="00216549" w:rsidRDefault="00216549" w:rsidP="00216549">
      <w:pPr>
        <w:autoSpaceDE w:val="0"/>
        <w:ind w:firstLine="709"/>
        <w:jc w:val="both"/>
        <w:rPr>
          <w:rFonts w:ascii="Times New Roman" w:hAnsi="Times New Roman" w:cs="Times New Roman"/>
          <w:sz w:val="24"/>
          <w:szCs w:val="24"/>
        </w:rPr>
      </w:pPr>
      <w:r w:rsidRPr="00216549">
        <w:rPr>
          <w:rFonts w:ascii="Times New Roman" w:hAnsi="Times New Roman" w:cs="Times New Roman"/>
          <w:sz w:val="24"/>
          <w:szCs w:val="24"/>
        </w:rPr>
        <w:t>Намереваюсь (не намереваюсь) лично присутствовать на заседании комиссии по соблюдению требований к служебному поведению муниципальных служащих и руководителей муниципальных учреждений администрации сельского поселения Давыдовка муниципального района Приволжский Самарской области и урегулированию конфликта интересов при рассмотрении настоящего уведомления (нужное подчеркнуть).</w:t>
      </w:r>
    </w:p>
    <w:tbl>
      <w:tblPr>
        <w:tblW w:w="0" w:type="auto"/>
        <w:tblInd w:w="28" w:type="dxa"/>
        <w:tblLayout w:type="fixed"/>
        <w:tblCellMar>
          <w:left w:w="28" w:type="dxa"/>
          <w:right w:w="28" w:type="dxa"/>
        </w:tblCellMar>
        <w:tblLook w:val="0000"/>
      </w:tblPr>
      <w:tblGrid>
        <w:gridCol w:w="2552"/>
        <w:gridCol w:w="4706"/>
        <w:gridCol w:w="2240"/>
      </w:tblGrid>
      <w:tr w:rsidR="00216549" w:rsidRPr="00216549" w:rsidTr="00992B5E">
        <w:tc>
          <w:tcPr>
            <w:tcW w:w="2552" w:type="dxa"/>
            <w:tcBorders>
              <w:bottom w:val="single" w:sz="4" w:space="0" w:color="000000"/>
            </w:tcBorders>
            <w:shd w:val="clear" w:color="auto" w:fill="auto"/>
            <w:vAlign w:val="bottom"/>
          </w:tcPr>
          <w:p w:rsidR="00216549" w:rsidRPr="00216549" w:rsidRDefault="00216549" w:rsidP="00992B5E">
            <w:pPr>
              <w:snapToGrid w:val="0"/>
              <w:rPr>
                <w:rFonts w:ascii="Times New Roman" w:hAnsi="Times New Roman" w:cs="Times New Roman"/>
                <w:sz w:val="24"/>
                <w:szCs w:val="24"/>
              </w:rPr>
            </w:pPr>
          </w:p>
        </w:tc>
        <w:tc>
          <w:tcPr>
            <w:tcW w:w="4706" w:type="dxa"/>
            <w:shd w:val="clear" w:color="auto" w:fill="auto"/>
            <w:vAlign w:val="bottom"/>
          </w:tcPr>
          <w:p w:rsidR="00216549" w:rsidRPr="00216549" w:rsidRDefault="00216549" w:rsidP="00992B5E">
            <w:pPr>
              <w:snapToGrid w:val="0"/>
              <w:rPr>
                <w:rFonts w:ascii="Times New Roman" w:hAnsi="Times New Roman" w:cs="Times New Roman"/>
                <w:sz w:val="24"/>
                <w:szCs w:val="24"/>
              </w:rPr>
            </w:pPr>
          </w:p>
        </w:tc>
        <w:tc>
          <w:tcPr>
            <w:tcW w:w="2240" w:type="dxa"/>
            <w:tcBorders>
              <w:bottom w:val="single" w:sz="4" w:space="0" w:color="000000"/>
            </w:tcBorders>
            <w:shd w:val="clear" w:color="auto" w:fill="auto"/>
            <w:vAlign w:val="bottom"/>
          </w:tcPr>
          <w:p w:rsidR="00216549" w:rsidRPr="00216549" w:rsidRDefault="00216549" w:rsidP="00992B5E">
            <w:pPr>
              <w:snapToGrid w:val="0"/>
              <w:ind w:right="422"/>
              <w:rPr>
                <w:rFonts w:ascii="Times New Roman" w:hAnsi="Times New Roman" w:cs="Times New Roman"/>
                <w:sz w:val="24"/>
                <w:szCs w:val="24"/>
              </w:rPr>
            </w:pPr>
          </w:p>
        </w:tc>
      </w:tr>
      <w:tr w:rsidR="00216549" w:rsidRPr="00216549" w:rsidTr="00992B5E">
        <w:tc>
          <w:tcPr>
            <w:tcW w:w="2552" w:type="dxa"/>
            <w:shd w:val="clear" w:color="auto" w:fill="auto"/>
          </w:tcPr>
          <w:p w:rsidR="00216549" w:rsidRPr="00216549" w:rsidRDefault="00216549" w:rsidP="00992B5E">
            <w:pPr>
              <w:jc w:val="center"/>
              <w:rPr>
                <w:rFonts w:ascii="Times New Roman" w:hAnsi="Times New Roman" w:cs="Times New Roman"/>
                <w:sz w:val="24"/>
                <w:szCs w:val="24"/>
              </w:rPr>
            </w:pPr>
            <w:r w:rsidRPr="00216549">
              <w:rPr>
                <w:rFonts w:ascii="Times New Roman" w:hAnsi="Times New Roman" w:cs="Times New Roman"/>
                <w:sz w:val="24"/>
                <w:szCs w:val="24"/>
              </w:rPr>
              <w:t>(дата)</w:t>
            </w:r>
          </w:p>
        </w:tc>
        <w:tc>
          <w:tcPr>
            <w:tcW w:w="4706" w:type="dxa"/>
            <w:shd w:val="clear" w:color="auto" w:fill="auto"/>
          </w:tcPr>
          <w:p w:rsidR="00216549" w:rsidRPr="00216549" w:rsidRDefault="00216549" w:rsidP="00992B5E">
            <w:pPr>
              <w:snapToGrid w:val="0"/>
              <w:rPr>
                <w:rFonts w:ascii="Times New Roman" w:hAnsi="Times New Roman" w:cs="Times New Roman"/>
                <w:sz w:val="24"/>
                <w:szCs w:val="24"/>
              </w:rPr>
            </w:pPr>
          </w:p>
        </w:tc>
        <w:tc>
          <w:tcPr>
            <w:tcW w:w="2240" w:type="dxa"/>
            <w:shd w:val="clear" w:color="auto" w:fill="auto"/>
          </w:tcPr>
          <w:p w:rsidR="00216549" w:rsidRPr="00216549" w:rsidRDefault="00216549" w:rsidP="00992B5E">
            <w:pPr>
              <w:ind w:right="422"/>
              <w:jc w:val="center"/>
              <w:rPr>
                <w:rFonts w:ascii="Times New Roman" w:hAnsi="Times New Roman" w:cs="Times New Roman"/>
                <w:sz w:val="24"/>
                <w:szCs w:val="24"/>
              </w:rPr>
            </w:pPr>
            <w:r w:rsidRPr="00216549">
              <w:rPr>
                <w:rFonts w:ascii="Times New Roman" w:hAnsi="Times New Roman" w:cs="Times New Roman"/>
                <w:sz w:val="24"/>
                <w:szCs w:val="24"/>
              </w:rPr>
              <w:t>(подпись, фамилия и инициалы)</w:t>
            </w:r>
          </w:p>
        </w:tc>
      </w:tr>
    </w:tbl>
    <w:p w:rsidR="00216549" w:rsidRPr="00216549" w:rsidRDefault="00216549" w:rsidP="00216549">
      <w:pPr>
        <w:pStyle w:val="a8"/>
        <w:spacing w:before="0" w:after="0"/>
        <w:jc w:val="right"/>
        <w:rPr>
          <w:b/>
          <w:bCs/>
        </w:rPr>
      </w:pPr>
      <w:bookmarkStart w:id="6" w:name="_GoBack"/>
      <w:bookmarkEnd w:id="6"/>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B46D73">
      <w:pPr>
        <w:pStyle w:val="a8"/>
        <w:spacing w:before="0" w:after="0"/>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bCs/>
        </w:rPr>
      </w:pPr>
    </w:p>
    <w:p w:rsidR="00216549" w:rsidRPr="00216549" w:rsidRDefault="00216549" w:rsidP="00216549">
      <w:pPr>
        <w:pStyle w:val="a8"/>
        <w:spacing w:before="0" w:after="0"/>
        <w:jc w:val="right"/>
        <w:rPr>
          <w:b/>
        </w:rPr>
      </w:pPr>
      <w:r w:rsidRPr="00216549">
        <w:rPr>
          <w:b/>
          <w:bCs/>
        </w:rPr>
        <w:t>ПРИЛОЖЕНИЕ № 2</w:t>
      </w:r>
    </w:p>
    <w:p w:rsidR="00216549" w:rsidRPr="00216549" w:rsidRDefault="00216549" w:rsidP="00216549">
      <w:pPr>
        <w:pStyle w:val="a8"/>
        <w:spacing w:before="0" w:after="0"/>
        <w:jc w:val="right"/>
      </w:pPr>
      <w:r w:rsidRPr="00216549">
        <w:t xml:space="preserve">УТВЕРЖДЕНО </w:t>
      </w:r>
    </w:p>
    <w:p w:rsidR="00216549" w:rsidRPr="00216549" w:rsidRDefault="00216549" w:rsidP="00216549">
      <w:pPr>
        <w:pStyle w:val="a8"/>
        <w:spacing w:before="0" w:after="0"/>
        <w:jc w:val="right"/>
      </w:pPr>
      <w:r w:rsidRPr="00216549">
        <w:t>постановлением администрации</w:t>
      </w:r>
    </w:p>
    <w:p w:rsidR="00216549" w:rsidRPr="00216549" w:rsidRDefault="00216549" w:rsidP="00216549">
      <w:pPr>
        <w:pStyle w:val="a8"/>
        <w:spacing w:before="0" w:after="0"/>
        <w:jc w:val="right"/>
        <w:rPr>
          <w:u w:val="single"/>
        </w:rPr>
      </w:pPr>
      <w:r w:rsidRPr="00216549">
        <w:t xml:space="preserve"> Черноануйского сельского поселения   от </w:t>
      </w:r>
      <w:r w:rsidRPr="00216549">
        <w:rPr>
          <w:u w:val="single"/>
        </w:rPr>
        <w:t xml:space="preserve"> 30.03.2023</w:t>
      </w:r>
      <w:r w:rsidRPr="00216549">
        <w:t xml:space="preserve"> года №</w:t>
      </w:r>
      <w:r w:rsidRPr="00216549">
        <w:rPr>
          <w:u w:val="single"/>
        </w:rPr>
        <w:t xml:space="preserve"> 8. </w:t>
      </w:r>
    </w:p>
    <w:p w:rsidR="00216549" w:rsidRPr="00216549" w:rsidRDefault="00216549" w:rsidP="00216549">
      <w:pPr>
        <w:pStyle w:val="a8"/>
        <w:spacing w:before="0" w:after="0"/>
        <w:rPr>
          <w:bCs/>
        </w:rPr>
      </w:pPr>
    </w:p>
    <w:p w:rsidR="00216549" w:rsidRPr="00216549" w:rsidRDefault="00216549" w:rsidP="00216549">
      <w:pPr>
        <w:pStyle w:val="a8"/>
        <w:spacing w:before="0" w:after="0" w:line="240" w:lineRule="exact"/>
        <w:jc w:val="center"/>
        <w:rPr>
          <w:b/>
          <w:bCs/>
        </w:rPr>
      </w:pPr>
      <w:r w:rsidRPr="00216549">
        <w:rPr>
          <w:b/>
          <w:bCs/>
        </w:rPr>
        <w:t>СОСТАВ</w:t>
      </w:r>
    </w:p>
    <w:p w:rsidR="00216549" w:rsidRPr="00216549" w:rsidRDefault="00216549" w:rsidP="00216549">
      <w:pPr>
        <w:pStyle w:val="a8"/>
        <w:spacing w:before="0" w:after="0" w:line="240" w:lineRule="exact"/>
        <w:ind w:right="-2"/>
        <w:jc w:val="center"/>
      </w:pPr>
      <w:r w:rsidRPr="00216549">
        <w:t xml:space="preserve">комиссии по соблюдению требований к служебному поведению муниципальных служащих и руководителей муниципальных учреждений администрации Черноануйского сельского поселения муниципального района Усть-Канского </w:t>
      </w:r>
    </w:p>
    <w:p w:rsidR="00216549" w:rsidRPr="00216549" w:rsidRDefault="00216549" w:rsidP="00216549">
      <w:pPr>
        <w:pStyle w:val="a8"/>
        <w:spacing w:before="0" w:after="0" w:line="240" w:lineRule="exact"/>
        <w:ind w:right="-2"/>
        <w:jc w:val="center"/>
      </w:pPr>
      <w:r w:rsidRPr="00216549">
        <w:t>и урегулированию конфликта интересов</w:t>
      </w:r>
    </w:p>
    <w:p w:rsidR="00216549" w:rsidRPr="00216549" w:rsidRDefault="00216549" w:rsidP="00216549">
      <w:pPr>
        <w:rPr>
          <w:rFonts w:ascii="Times New Roman" w:hAnsi="Times New Roman" w:cs="Times New Roman"/>
          <w:b/>
          <w:sz w:val="24"/>
          <w:szCs w:val="24"/>
        </w:rPr>
      </w:pPr>
    </w:p>
    <w:p w:rsidR="00B46D73" w:rsidRDefault="00B46D73" w:rsidP="00B46D73">
      <w:r>
        <w:t>Список присутствующих:</w:t>
      </w:r>
    </w:p>
    <w:p w:rsidR="00B46D73" w:rsidRDefault="00B46D73" w:rsidP="00B46D73">
      <w:r>
        <w:t xml:space="preserve">Председатель комиссии: Акатьева Тамара Александровна – глава Администрации </w:t>
      </w:r>
    </w:p>
    <w:p w:rsidR="00B46D73" w:rsidRDefault="00B46D73" w:rsidP="00B46D73">
      <w:r>
        <w:t>Черноануйского сельского поселения;</w:t>
      </w:r>
    </w:p>
    <w:p w:rsidR="00B46D73" w:rsidRDefault="00B46D73" w:rsidP="00B46D73">
      <w:r>
        <w:t>Заместитель Председателя комиссии – Угрюмова Татьяна Викторовна – депутат Совета депутатов Черноануйского сельского поселения;</w:t>
      </w:r>
    </w:p>
    <w:p w:rsidR="00B46D73" w:rsidRDefault="00B46D73" w:rsidP="00B46D73">
      <w:r>
        <w:t>Секретарь комиссии – Акатьева Мария Владимировна – ведущий специалист первой категории Администрации Черноануйского сельского поселения;</w:t>
      </w:r>
    </w:p>
    <w:p w:rsidR="00B46D73" w:rsidRDefault="00B46D73" w:rsidP="00B46D73">
      <w:r>
        <w:t xml:space="preserve">Члены комиссии: </w:t>
      </w:r>
    </w:p>
    <w:p w:rsidR="00B46D73" w:rsidRDefault="00B46D73" w:rsidP="00B46D73">
      <w:r>
        <w:t>Тукенова Маргарита Васильевна – главный бухгналтер Черноануйского сельского поселения;</w:t>
      </w:r>
    </w:p>
    <w:p w:rsidR="00B46D73" w:rsidRDefault="00B46D73" w:rsidP="00B46D73">
      <w:r>
        <w:t>Маташев Эдуард Николаевич – депутат Совета депутатов Черноануйского сельского поселения;</w:t>
      </w:r>
    </w:p>
    <w:p w:rsidR="00B46D73" w:rsidRDefault="00B46D73" w:rsidP="00B46D73">
      <w:r>
        <w:t>Горюшкин Виктор Николаевич - депутат Совета депутатов Черноануйского сельского поселения;</w:t>
      </w:r>
    </w:p>
    <w:p w:rsidR="00B46D73" w:rsidRDefault="00B46D73" w:rsidP="00B46D73">
      <w:r>
        <w:t>Дулатова Разия Кенгжекановна - депутат Совета депутатов Черноануйского сельского поселения.</w:t>
      </w:r>
    </w:p>
    <w:p w:rsidR="00216549" w:rsidRPr="00216549" w:rsidRDefault="00216549" w:rsidP="00216549">
      <w:pPr>
        <w:spacing w:line="280" w:lineRule="exact"/>
        <w:rPr>
          <w:rFonts w:ascii="Times New Roman" w:hAnsi="Times New Roman" w:cs="Times New Roman"/>
          <w:i/>
          <w:sz w:val="24"/>
          <w:szCs w:val="24"/>
        </w:rPr>
      </w:pPr>
      <w:r w:rsidRPr="00216549">
        <w:rPr>
          <w:rFonts w:ascii="Times New Roman" w:hAnsi="Times New Roman" w:cs="Times New Roman"/>
          <w:i/>
          <w:sz w:val="24"/>
          <w:szCs w:val="24"/>
        </w:rPr>
        <w:tab/>
      </w:r>
    </w:p>
    <w:p w:rsidR="00216549" w:rsidRPr="00216549" w:rsidRDefault="00216549" w:rsidP="00216549">
      <w:pPr>
        <w:spacing w:line="280" w:lineRule="exact"/>
        <w:rPr>
          <w:rFonts w:ascii="Times New Roman" w:hAnsi="Times New Roman" w:cs="Times New Roman"/>
          <w:b/>
          <w:i/>
          <w:sz w:val="24"/>
          <w:szCs w:val="24"/>
        </w:rPr>
      </w:pPr>
    </w:p>
    <w:p w:rsidR="00216549" w:rsidRPr="00216549" w:rsidRDefault="00216549" w:rsidP="00216549">
      <w:pPr>
        <w:spacing w:line="280" w:lineRule="exact"/>
        <w:jc w:val="both"/>
        <w:rPr>
          <w:rFonts w:ascii="Times New Roman" w:hAnsi="Times New Roman" w:cs="Times New Roman"/>
          <w:sz w:val="24"/>
          <w:szCs w:val="24"/>
        </w:rPr>
      </w:pPr>
    </w:p>
    <w:p w:rsidR="00216549" w:rsidRPr="00216549" w:rsidRDefault="00216549" w:rsidP="00216549">
      <w:pPr>
        <w:rPr>
          <w:rFonts w:ascii="Times New Roman" w:hAnsi="Times New Roman" w:cs="Times New Roman"/>
          <w:sz w:val="24"/>
          <w:szCs w:val="24"/>
        </w:rPr>
      </w:pPr>
    </w:p>
    <w:p w:rsidR="00216549" w:rsidRPr="00216549" w:rsidRDefault="00216549" w:rsidP="00216549">
      <w:pPr>
        <w:rPr>
          <w:rFonts w:ascii="Times New Roman" w:hAnsi="Times New Roman" w:cs="Times New Roman"/>
          <w:sz w:val="24"/>
          <w:szCs w:val="24"/>
        </w:rPr>
      </w:pPr>
    </w:p>
    <w:p w:rsidR="00216549" w:rsidRPr="00216549" w:rsidRDefault="00216549" w:rsidP="00216549">
      <w:pPr>
        <w:rPr>
          <w:rFonts w:ascii="Times New Roman" w:hAnsi="Times New Roman" w:cs="Times New Roman"/>
          <w:sz w:val="24"/>
          <w:szCs w:val="24"/>
        </w:rPr>
      </w:pPr>
    </w:p>
    <w:p w:rsidR="00216549" w:rsidRPr="00216549" w:rsidRDefault="00216549" w:rsidP="00216549">
      <w:pPr>
        <w:rPr>
          <w:rFonts w:ascii="Times New Roman" w:hAnsi="Times New Roman" w:cs="Times New Roman"/>
          <w:sz w:val="24"/>
          <w:szCs w:val="24"/>
        </w:rPr>
      </w:pPr>
    </w:p>
    <w:p w:rsidR="00216549" w:rsidRPr="00216549" w:rsidRDefault="00216549" w:rsidP="00216549">
      <w:pPr>
        <w:rPr>
          <w:rFonts w:ascii="Times New Roman" w:hAnsi="Times New Roman" w:cs="Times New Roman"/>
          <w:sz w:val="24"/>
          <w:szCs w:val="24"/>
        </w:rPr>
      </w:pPr>
    </w:p>
    <w:p w:rsidR="00216549" w:rsidRPr="00216549" w:rsidRDefault="00216549" w:rsidP="00216549">
      <w:pPr>
        <w:rPr>
          <w:rFonts w:ascii="Times New Roman" w:hAnsi="Times New Roman" w:cs="Times New Roman"/>
          <w:sz w:val="24"/>
          <w:szCs w:val="24"/>
        </w:rPr>
      </w:pPr>
    </w:p>
    <w:p w:rsidR="00216549" w:rsidRPr="00216549" w:rsidRDefault="00216549" w:rsidP="00216549">
      <w:pPr>
        <w:rPr>
          <w:rFonts w:ascii="Times New Roman" w:hAnsi="Times New Roman" w:cs="Times New Roman"/>
          <w:sz w:val="24"/>
          <w:szCs w:val="24"/>
        </w:rPr>
      </w:pPr>
    </w:p>
    <w:p w:rsidR="00216549" w:rsidRPr="00216549" w:rsidRDefault="00216549" w:rsidP="00216549">
      <w:pPr>
        <w:rPr>
          <w:rFonts w:ascii="Times New Roman" w:hAnsi="Times New Roman" w:cs="Times New Roman"/>
          <w:sz w:val="24"/>
          <w:szCs w:val="24"/>
        </w:rPr>
      </w:pPr>
    </w:p>
    <w:p w:rsidR="00216549" w:rsidRPr="00216549" w:rsidRDefault="00216549" w:rsidP="00216549">
      <w:pPr>
        <w:rPr>
          <w:rFonts w:ascii="Times New Roman" w:hAnsi="Times New Roman" w:cs="Times New Roman"/>
          <w:sz w:val="24"/>
          <w:szCs w:val="24"/>
        </w:rPr>
      </w:pPr>
    </w:p>
    <w:p w:rsidR="00216549" w:rsidRPr="00216549" w:rsidRDefault="00216549" w:rsidP="00216549">
      <w:pPr>
        <w:rPr>
          <w:rFonts w:ascii="Times New Roman" w:hAnsi="Times New Roman" w:cs="Times New Roman"/>
          <w:sz w:val="24"/>
          <w:szCs w:val="24"/>
        </w:rPr>
      </w:pPr>
    </w:p>
    <w:p w:rsidR="00216549" w:rsidRPr="00216549" w:rsidRDefault="00216549" w:rsidP="00216549">
      <w:pPr>
        <w:rPr>
          <w:rFonts w:ascii="Times New Roman" w:hAnsi="Times New Roman" w:cs="Times New Roman"/>
          <w:sz w:val="24"/>
          <w:szCs w:val="24"/>
        </w:rPr>
      </w:pPr>
    </w:p>
    <w:p w:rsidR="00216549" w:rsidRPr="00216549" w:rsidRDefault="00216549" w:rsidP="00216549">
      <w:pPr>
        <w:rPr>
          <w:rFonts w:ascii="Times New Roman" w:hAnsi="Times New Roman" w:cs="Times New Roman"/>
          <w:sz w:val="24"/>
          <w:szCs w:val="24"/>
        </w:rPr>
      </w:pPr>
    </w:p>
    <w:p w:rsidR="00216549" w:rsidRPr="00216549" w:rsidRDefault="00216549" w:rsidP="00216549">
      <w:pPr>
        <w:rPr>
          <w:rFonts w:ascii="Times New Roman" w:hAnsi="Times New Roman" w:cs="Times New Roman"/>
          <w:sz w:val="24"/>
          <w:szCs w:val="24"/>
        </w:rPr>
      </w:pPr>
    </w:p>
    <w:p w:rsidR="00F67684" w:rsidRPr="00216549" w:rsidRDefault="00F67684">
      <w:pPr>
        <w:rPr>
          <w:rFonts w:ascii="Times New Roman" w:hAnsi="Times New Roman" w:cs="Times New Roman"/>
          <w:sz w:val="24"/>
          <w:szCs w:val="24"/>
        </w:rPr>
      </w:pPr>
    </w:p>
    <w:sectPr w:rsidR="00F67684" w:rsidRPr="00216549" w:rsidSect="00216549">
      <w:headerReference w:type="even" r:id="rId9"/>
      <w:headerReference w:type="default" r:id="rId10"/>
      <w:footerReference w:type="even" r:id="rId11"/>
      <w:footerReference w:type="default" r:id="rId12"/>
      <w:headerReference w:type="first" r:id="rId13"/>
      <w:footerReference w:type="first" r:id="rId14"/>
      <w:pgSz w:w="11906" w:h="16838"/>
      <w:pgMar w:top="709" w:right="851" w:bottom="1134" w:left="1418"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83F" w:rsidRDefault="0087783F" w:rsidP="00A93CC6">
      <w:pPr>
        <w:spacing w:after="0" w:line="240" w:lineRule="auto"/>
      </w:pPr>
      <w:r>
        <w:separator/>
      </w:r>
    </w:p>
  </w:endnote>
  <w:endnote w:type="continuationSeparator" w:id="1">
    <w:p w:rsidR="0087783F" w:rsidRDefault="0087783F" w:rsidP="00A93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EE" w:rsidRDefault="0087783F">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EE" w:rsidRDefault="0087783F">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EE" w:rsidRDefault="0087783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83F" w:rsidRDefault="0087783F" w:rsidP="00A93CC6">
      <w:pPr>
        <w:spacing w:after="0" w:line="240" w:lineRule="auto"/>
      </w:pPr>
      <w:r>
        <w:separator/>
      </w:r>
    </w:p>
  </w:footnote>
  <w:footnote w:type="continuationSeparator" w:id="1">
    <w:p w:rsidR="0087783F" w:rsidRDefault="0087783F" w:rsidP="00A93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EE" w:rsidRDefault="0087783F">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E6" w:rsidRDefault="0087783F">
    <w:pPr>
      <w:pStyle w:val="af2"/>
      <w:jc w:val="center"/>
    </w:pPr>
  </w:p>
  <w:p w:rsidR="00B316E6" w:rsidRDefault="0087783F">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EE" w:rsidRDefault="0087783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19C"/>
    <w:multiLevelType w:val="multilevel"/>
    <w:tmpl w:val="F96A11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6C3050E"/>
    <w:multiLevelType w:val="multilevel"/>
    <w:tmpl w:val="4B046C8C"/>
    <w:lvl w:ilvl="0">
      <w:start w:val="1"/>
      <w:numFmt w:val="decimal"/>
      <w:lvlText w:val="%1"/>
      <w:lvlJc w:val="left"/>
      <w:pPr>
        <w:ind w:left="360" w:hanging="360"/>
      </w:pPr>
      <w:rPr>
        <w:rFonts w:hint="default"/>
        <w:b w:val="0"/>
      </w:rPr>
    </w:lvl>
    <w:lvl w:ilvl="1">
      <w:start w:val="2"/>
      <w:numFmt w:val="decimal"/>
      <w:lvlText w:val="%1.%2"/>
      <w:lvlJc w:val="left"/>
      <w:pPr>
        <w:ind w:left="648" w:hanging="360"/>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val="0"/>
      </w:rPr>
    </w:lvl>
    <w:lvl w:ilvl="4">
      <w:start w:val="1"/>
      <w:numFmt w:val="decimal"/>
      <w:lvlText w:val="%1.%2.%3.%4.%5"/>
      <w:lvlJc w:val="left"/>
      <w:pPr>
        <w:ind w:left="2232" w:hanging="1080"/>
      </w:pPr>
      <w:rPr>
        <w:rFonts w:hint="default"/>
        <w:b w:val="0"/>
      </w:rPr>
    </w:lvl>
    <w:lvl w:ilvl="5">
      <w:start w:val="1"/>
      <w:numFmt w:val="decimal"/>
      <w:lvlText w:val="%1.%2.%3.%4.%5.%6"/>
      <w:lvlJc w:val="left"/>
      <w:pPr>
        <w:ind w:left="2520" w:hanging="1080"/>
      </w:pPr>
      <w:rPr>
        <w:rFonts w:hint="default"/>
        <w:b w:val="0"/>
      </w:rPr>
    </w:lvl>
    <w:lvl w:ilvl="6">
      <w:start w:val="1"/>
      <w:numFmt w:val="decimal"/>
      <w:lvlText w:val="%1.%2.%3.%4.%5.%6.%7"/>
      <w:lvlJc w:val="left"/>
      <w:pPr>
        <w:ind w:left="3168" w:hanging="1440"/>
      </w:pPr>
      <w:rPr>
        <w:rFonts w:hint="default"/>
        <w:b w:val="0"/>
      </w:rPr>
    </w:lvl>
    <w:lvl w:ilvl="7">
      <w:start w:val="1"/>
      <w:numFmt w:val="decimal"/>
      <w:lvlText w:val="%1.%2.%3.%4.%5.%6.%7.%8"/>
      <w:lvlJc w:val="left"/>
      <w:pPr>
        <w:ind w:left="3456" w:hanging="1440"/>
      </w:pPr>
      <w:rPr>
        <w:rFonts w:hint="default"/>
        <w:b w:val="0"/>
      </w:rPr>
    </w:lvl>
    <w:lvl w:ilvl="8">
      <w:start w:val="1"/>
      <w:numFmt w:val="decimal"/>
      <w:lvlText w:val="%1.%2.%3.%4.%5.%6.%7.%8.%9"/>
      <w:lvlJc w:val="left"/>
      <w:pPr>
        <w:ind w:left="4104" w:hanging="1800"/>
      </w:pPr>
      <w:rPr>
        <w:rFonts w:hint="default"/>
        <w:b w:val="0"/>
      </w:rPr>
    </w:lvl>
  </w:abstractNum>
  <w:abstractNum w:abstractNumId="2">
    <w:nsid w:val="0CDD2873"/>
    <w:multiLevelType w:val="hybridMultilevel"/>
    <w:tmpl w:val="E2928678"/>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A5AAB"/>
    <w:multiLevelType w:val="hybridMultilevel"/>
    <w:tmpl w:val="2880227E"/>
    <w:lvl w:ilvl="0" w:tplc="023C0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AD7396"/>
    <w:multiLevelType w:val="hybridMultilevel"/>
    <w:tmpl w:val="2DD81E04"/>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C2D34"/>
    <w:multiLevelType w:val="hybridMultilevel"/>
    <w:tmpl w:val="C3AE8786"/>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C01437"/>
    <w:multiLevelType w:val="hybridMultilevel"/>
    <w:tmpl w:val="84841AD6"/>
    <w:lvl w:ilvl="0" w:tplc="023C0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E3054A"/>
    <w:multiLevelType w:val="hybridMultilevel"/>
    <w:tmpl w:val="2824778A"/>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B31914"/>
    <w:multiLevelType w:val="hybridMultilevel"/>
    <w:tmpl w:val="83B8CAD4"/>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C315EA"/>
    <w:multiLevelType w:val="hybridMultilevel"/>
    <w:tmpl w:val="D2AE1796"/>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B6EC4"/>
    <w:multiLevelType w:val="hybridMultilevel"/>
    <w:tmpl w:val="38325F06"/>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F86EAC"/>
    <w:multiLevelType w:val="hybridMultilevel"/>
    <w:tmpl w:val="15CED52A"/>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905ADE"/>
    <w:multiLevelType w:val="hybridMultilevel"/>
    <w:tmpl w:val="603A0322"/>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CD7DAE"/>
    <w:multiLevelType w:val="hybridMultilevel"/>
    <w:tmpl w:val="948C594E"/>
    <w:lvl w:ilvl="0" w:tplc="023C0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40021F1"/>
    <w:multiLevelType w:val="hybridMultilevel"/>
    <w:tmpl w:val="C192962C"/>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D962C9"/>
    <w:multiLevelType w:val="hybridMultilevel"/>
    <w:tmpl w:val="E78EB7D4"/>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EA2671"/>
    <w:multiLevelType w:val="hybridMultilevel"/>
    <w:tmpl w:val="EBD284E2"/>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0C3599"/>
    <w:multiLevelType w:val="hybridMultilevel"/>
    <w:tmpl w:val="3454FE3C"/>
    <w:lvl w:ilvl="0" w:tplc="E0801E12">
      <w:start w:val="1"/>
      <w:numFmt w:val="russianLower"/>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13"/>
  </w:num>
  <w:num w:numId="4">
    <w:abstractNumId w:val="6"/>
  </w:num>
  <w:num w:numId="5">
    <w:abstractNumId w:val="3"/>
  </w:num>
  <w:num w:numId="6">
    <w:abstractNumId w:val="15"/>
  </w:num>
  <w:num w:numId="7">
    <w:abstractNumId w:val="11"/>
  </w:num>
  <w:num w:numId="8">
    <w:abstractNumId w:val="16"/>
  </w:num>
  <w:num w:numId="9">
    <w:abstractNumId w:val="4"/>
  </w:num>
  <w:num w:numId="10">
    <w:abstractNumId w:val="7"/>
  </w:num>
  <w:num w:numId="11">
    <w:abstractNumId w:val="12"/>
  </w:num>
  <w:num w:numId="12">
    <w:abstractNumId w:val="8"/>
  </w:num>
  <w:num w:numId="13">
    <w:abstractNumId w:val="14"/>
  </w:num>
  <w:num w:numId="14">
    <w:abstractNumId w:val="2"/>
  </w:num>
  <w:num w:numId="15">
    <w:abstractNumId w:val="10"/>
  </w:num>
  <w:num w:numId="16">
    <w:abstractNumId w:val="5"/>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6549"/>
    <w:rsid w:val="00216549"/>
    <w:rsid w:val="004405CB"/>
    <w:rsid w:val="00455638"/>
    <w:rsid w:val="0087783F"/>
    <w:rsid w:val="00A93CC6"/>
    <w:rsid w:val="00B46D73"/>
    <w:rsid w:val="00BD3778"/>
    <w:rsid w:val="00F67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16549"/>
  </w:style>
  <w:style w:type="character" w:styleId="a3">
    <w:name w:val="Hyperlink"/>
    <w:rsid w:val="00216549"/>
    <w:rPr>
      <w:color w:val="0000FF"/>
      <w:u w:val="single"/>
    </w:rPr>
  </w:style>
  <w:style w:type="paragraph" w:customStyle="1" w:styleId="a4">
    <w:basedOn w:val="a"/>
    <w:next w:val="a5"/>
    <w:rsid w:val="00216549"/>
    <w:pPr>
      <w:keepNext/>
      <w:suppressAutoHyphens/>
      <w:spacing w:before="240" w:after="120" w:line="240" w:lineRule="auto"/>
    </w:pPr>
    <w:rPr>
      <w:rFonts w:ascii="Arial" w:eastAsia="Microsoft YaHei" w:hAnsi="Arial" w:cs="Mangal"/>
      <w:sz w:val="28"/>
      <w:szCs w:val="28"/>
      <w:lang w:eastAsia="ar-SA"/>
    </w:rPr>
  </w:style>
  <w:style w:type="paragraph" w:styleId="a5">
    <w:name w:val="Body Text"/>
    <w:basedOn w:val="a"/>
    <w:link w:val="a6"/>
    <w:rsid w:val="00216549"/>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216549"/>
    <w:rPr>
      <w:rFonts w:ascii="Times New Roman" w:eastAsia="Times New Roman" w:hAnsi="Times New Roman" w:cs="Times New Roman"/>
      <w:sz w:val="24"/>
      <w:szCs w:val="24"/>
      <w:lang w:eastAsia="ar-SA"/>
    </w:rPr>
  </w:style>
  <w:style w:type="paragraph" w:styleId="a7">
    <w:name w:val="List"/>
    <w:basedOn w:val="a5"/>
    <w:rsid w:val="00216549"/>
    <w:rPr>
      <w:rFonts w:cs="Mangal"/>
    </w:rPr>
  </w:style>
  <w:style w:type="paragraph" w:customStyle="1" w:styleId="10">
    <w:name w:val="Название1"/>
    <w:basedOn w:val="a"/>
    <w:rsid w:val="0021654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a"/>
    <w:rsid w:val="00216549"/>
    <w:pPr>
      <w:suppressLineNumbers/>
      <w:suppressAutoHyphens/>
      <w:spacing w:after="0" w:line="240" w:lineRule="auto"/>
    </w:pPr>
    <w:rPr>
      <w:rFonts w:ascii="Times New Roman" w:eastAsia="Times New Roman" w:hAnsi="Times New Roman" w:cs="Mangal"/>
      <w:sz w:val="24"/>
      <w:szCs w:val="24"/>
      <w:lang w:eastAsia="ar-SA"/>
    </w:rPr>
  </w:style>
  <w:style w:type="paragraph" w:styleId="a8">
    <w:name w:val="Normal (Web)"/>
    <w:basedOn w:val="a"/>
    <w:rsid w:val="0021654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1">
    <w:name w:val="p11"/>
    <w:basedOn w:val="a"/>
    <w:rsid w:val="0021654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9">
    <w:name w:val="Содержимое таблицы"/>
    <w:basedOn w:val="a"/>
    <w:rsid w:val="0021654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a">
    <w:name w:val="Заголовок таблицы"/>
    <w:basedOn w:val="a9"/>
    <w:rsid w:val="00216549"/>
    <w:pPr>
      <w:jc w:val="center"/>
    </w:pPr>
    <w:rPr>
      <w:b/>
      <w:bCs/>
    </w:rPr>
  </w:style>
  <w:style w:type="paragraph" w:styleId="ab">
    <w:name w:val="No Spacing"/>
    <w:uiPriority w:val="1"/>
    <w:qFormat/>
    <w:rsid w:val="00216549"/>
    <w:pPr>
      <w:suppressAutoHyphens/>
      <w:spacing w:after="0" w:line="240" w:lineRule="auto"/>
    </w:pPr>
    <w:rPr>
      <w:rFonts w:ascii="Times New Roman" w:eastAsia="Times New Roman" w:hAnsi="Times New Roman" w:cs="Times New Roman"/>
      <w:sz w:val="24"/>
      <w:szCs w:val="24"/>
      <w:lang w:eastAsia="ar-SA"/>
    </w:rPr>
  </w:style>
  <w:style w:type="paragraph" w:styleId="ac">
    <w:name w:val="endnote text"/>
    <w:basedOn w:val="a"/>
    <w:link w:val="ad"/>
    <w:uiPriority w:val="99"/>
    <w:semiHidden/>
    <w:unhideWhenUsed/>
    <w:rsid w:val="00216549"/>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концевой сноски Знак"/>
    <w:basedOn w:val="a0"/>
    <w:link w:val="ac"/>
    <w:uiPriority w:val="99"/>
    <w:semiHidden/>
    <w:rsid w:val="00216549"/>
    <w:rPr>
      <w:rFonts w:ascii="Times New Roman" w:eastAsia="Times New Roman" w:hAnsi="Times New Roman" w:cs="Times New Roman"/>
      <w:sz w:val="20"/>
      <w:szCs w:val="20"/>
      <w:lang w:eastAsia="ar-SA"/>
    </w:rPr>
  </w:style>
  <w:style w:type="character" w:styleId="ae">
    <w:name w:val="endnote reference"/>
    <w:uiPriority w:val="99"/>
    <w:semiHidden/>
    <w:unhideWhenUsed/>
    <w:rsid w:val="00216549"/>
    <w:rPr>
      <w:vertAlign w:val="superscript"/>
    </w:rPr>
  </w:style>
  <w:style w:type="paragraph" w:styleId="af">
    <w:name w:val="footnote text"/>
    <w:basedOn w:val="a"/>
    <w:link w:val="af0"/>
    <w:uiPriority w:val="99"/>
    <w:semiHidden/>
    <w:unhideWhenUsed/>
    <w:rsid w:val="00216549"/>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uiPriority w:val="99"/>
    <w:semiHidden/>
    <w:rsid w:val="00216549"/>
    <w:rPr>
      <w:rFonts w:ascii="Times New Roman" w:eastAsia="Times New Roman" w:hAnsi="Times New Roman" w:cs="Times New Roman"/>
      <w:sz w:val="20"/>
      <w:szCs w:val="20"/>
      <w:lang w:eastAsia="ar-SA"/>
    </w:rPr>
  </w:style>
  <w:style w:type="character" w:styleId="af1">
    <w:name w:val="footnote reference"/>
    <w:uiPriority w:val="99"/>
    <w:semiHidden/>
    <w:unhideWhenUsed/>
    <w:rsid w:val="00216549"/>
    <w:rPr>
      <w:vertAlign w:val="superscript"/>
    </w:rPr>
  </w:style>
  <w:style w:type="paragraph" w:styleId="af2">
    <w:name w:val="header"/>
    <w:basedOn w:val="a"/>
    <w:link w:val="af3"/>
    <w:uiPriority w:val="99"/>
    <w:unhideWhenUsed/>
    <w:rsid w:val="0021654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uiPriority w:val="99"/>
    <w:rsid w:val="00216549"/>
    <w:rPr>
      <w:rFonts w:ascii="Times New Roman" w:eastAsia="Times New Roman" w:hAnsi="Times New Roman" w:cs="Times New Roman"/>
      <w:sz w:val="24"/>
      <w:szCs w:val="24"/>
      <w:lang w:eastAsia="ar-SA"/>
    </w:rPr>
  </w:style>
  <w:style w:type="paragraph" w:styleId="af4">
    <w:name w:val="footer"/>
    <w:basedOn w:val="a"/>
    <w:link w:val="af5"/>
    <w:uiPriority w:val="99"/>
    <w:unhideWhenUsed/>
    <w:rsid w:val="0021654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uiPriority w:val="99"/>
    <w:rsid w:val="00216549"/>
    <w:rPr>
      <w:rFonts w:ascii="Times New Roman" w:eastAsia="Times New Roman" w:hAnsi="Times New Roman" w:cs="Times New Roman"/>
      <w:sz w:val="24"/>
      <w:szCs w:val="24"/>
      <w:lang w:eastAsia="ar-SA"/>
    </w:rPr>
  </w:style>
  <w:style w:type="paragraph" w:styleId="af6">
    <w:name w:val="Balloon Text"/>
    <w:basedOn w:val="a"/>
    <w:link w:val="af7"/>
    <w:uiPriority w:val="99"/>
    <w:semiHidden/>
    <w:unhideWhenUsed/>
    <w:rsid w:val="0021654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16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82CA6A0C6616B68202741A9C20D8E3DFF375D19794E28D65D260T0m6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7741</Words>
  <Characters>44126</Characters>
  <Application>Microsoft Office Word</Application>
  <DocSecurity>0</DocSecurity>
  <Lines>367</Lines>
  <Paragraphs>103</Paragraphs>
  <ScaleCrop>false</ScaleCrop>
  <Company/>
  <LinksUpToDate>false</LinksUpToDate>
  <CharactersWithSpaces>51764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2023-04-03T04:19:00Z</dcterms:created>
  <dcterms:modified xsi:type="dcterms:W3CDTF">2023-05-18T02:20:00Z</dcterms:modified>
</cp:coreProperties>
</file>