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67" w:rsidRDefault="00701A67" w:rsidP="00701A67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7FD6E16" wp14:editId="2074F41F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67" w:rsidRDefault="00701A67" w:rsidP="00E6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E65006" w:rsidRDefault="00E65006" w:rsidP="00E6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З</w:t>
      </w:r>
      <w:r w:rsidRPr="00E6500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апретить сделки со своим имуществом </w:t>
      </w:r>
    </w:p>
    <w:p w:rsidR="00E65006" w:rsidRPr="00E65006" w:rsidRDefault="00E65006" w:rsidP="00E6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можно </w:t>
      </w:r>
      <w:r w:rsidRPr="00E6500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через </w:t>
      </w:r>
      <w:proofErr w:type="spellStart"/>
      <w:r w:rsidRPr="00E65006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Госуслуги</w:t>
      </w:r>
      <w:proofErr w:type="spellEnd"/>
    </w:p>
    <w:p w:rsidR="00E65006" w:rsidRPr="00E65006" w:rsidRDefault="00E65006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E65006" w:rsidRDefault="00E65006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Едином портале государственных и муниципальных услуг появилась возможность подать заявление в </w:t>
      </w:r>
      <w:proofErr w:type="spellStart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внесении в Единый государственный реестр недвижимости записи о невозможности регистрации сделок с недвижимостью без личного участия собственника.</w:t>
      </w:r>
    </w:p>
    <w:p w:rsidR="00E65006" w:rsidRDefault="00E65006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6500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У</w:t>
      </w:r>
      <w:r w:rsidRPr="00E6500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слугу по запрету государственной регистрации права на собственность без личного участия любой человек теперь может получить и на ЕПГУ, запись в ЕГРН будет внесена в срок не позднее 5 рабочих дней. Посредники, действующие по доверенности, не смогут заключить сделку без согласия владельца недвижимости, что способствует защите собственников от мошеннических действий сторонних лиц»</w:t>
      </w:r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– </w:t>
      </w:r>
      <w:r w:rsidR="00701A6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рассказала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руководитель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</w:t>
      </w:r>
      <w:r w:rsidRPr="00E65006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E65006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Вопиловсккая</w:t>
      </w:r>
      <w:proofErr w:type="spellEnd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E65006" w:rsidRDefault="00E65006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Услуга доступна с возможностью использования мобильного приложения «</w:t>
      </w:r>
      <w:proofErr w:type="spellStart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Госключ</w:t>
      </w:r>
      <w:proofErr w:type="spellEnd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которое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</w:t>
      </w:r>
    </w:p>
    <w:p w:rsidR="00E65006" w:rsidRPr="00701A67" w:rsidRDefault="00E65006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65006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</w:t>
      </w:r>
      <w:r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На </w:t>
      </w:r>
      <w:proofErr w:type="spellStart"/>
      <w:r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Госуслугах</w:t>
      </w:r>
      <w:proofErr w:type="spellEnd"/>
      <w:r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появилась еще одна социально значимая услуга </w:t>
      </w:r>
      <w:proofErr w:type="spellStart"/>
      <w:r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. Она упрощает защиту своей недвижим</w:t>
      </w:r>
      <w:r w:rsid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ости от мошеннических действий, а электронный вид сокращает сроки получения услуг, повышает</w:t>
      </w:r>
      <w:r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безопасность сделок</w:t>
      </w:r>
      <w:r w:rsidR="00701A67"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. </w:t>
      </w:r>
      <w:r w:rsid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С</w:t>
      </w:r>
      <w:r w:rsidR="00701A67" w:rsidRPr="00701A67">
        <w:rPr>
          <w:rFonts w:ascii="Times New Roman" w:hAnsi="Times New Roman" w:cs="Times New Roman"/>
          <w:i/>
          <w:iCs/>
          <w:color w:val="292C2F"/>
          <w:sz w:val="28"/>
          <w:szCs w:val="28"/>
        </w:rPr>
        <w:t>облюдение имущественных интересов людей</w:t>
      </w:r>
      <w:r w:rsidR="00701A67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 </w:t>
      </w:r>
      <w:r w:rsidR="00701A67" w:rsidRPr="00701A67">
        <w:rPr>
          <w:rFonts w:ascii="Times New Roman" w:hAnsi="Times New Roman" w:cs="Times New Roman"/>
          <w:i/>
          <w:iCs/>
          <w:color w:val="292C2F"/>
          <w:sz w:val="28"/>
          <w:szCs w:val="28"/>
        </w:rPr>
        <w:t>– это приоритет ведомства</w:t>
      </w:r>
      <w:r w:rsidRP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»</w:t>
      </w:r>
      <w:r w:rsidR="00701A6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, - </w:t>
      </w:r>
      <w:r w:rsidR="00701A6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подчеркнул</w:t>
      </w:r>
      <w:r w:rsidR="00701A67" w:rsidRPr="00701A6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председатель Общественного совета Управления </w:t>
      </w:r>
      <w:r w:rsidR="00701A67" w:rsidRPr="00701A67">
        <w:rPr>
          <w:rFonts w:ascii="Times New Roman" w:eastAsia="Times New Roman" w:hAnsi="Times New Roman" w:cs="Times New Roman"/>
          <w:b/>
          <w:iCs/>
          <w:color w:val="292C2F"/>
          <w:sz w:val="28"/>
          <w:szCs w:val="28"/>
          <w:lang w:eastAsia="ru-RU"/>
        </w:rPr>
        <w:t>Валерий Суханов</w:t>
      </w:r>
      <w:r w:rsidRPr="00701A6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E65006" w:rsidRDefault="00E65006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Ранее </w:t>
      </w:r>
      <w:proofErr w:type="spellStart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вывел восемь новых услуг для саморегулируемых организаций. На портале </w:t>
      </w:r>
      <w:proofErr w:type="spellStart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также доступны все 18 видов выписок из ЕГРН, отправка 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заявлений </w:t>
      </w:r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</w:t>
      </w:r>
      <w:proofErr w:type="spellStart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E65006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исправление технической ошибки в данных и услуги по лицензированию геодезической и картографической деятельности.</w:t>
      </w:r>
    </w:p>
    <w:p w:rsidR="00701A67" w:rsidRDefault="00701A67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01A67" w:rsidRDefault="00701A67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01A67" w:rsidRDefault="00701A67" w:rsidP="00E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01A67" w:rsidRPr="00E65006" w:rsidRDefault="00701A67" w:rsidP="00701A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5A6187" w:rsidRPr="00E65006" w:rsidRDefault="00701A67" w:rsidP="00E6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65006" w:rsidRPr="00E65006">
          <w:rPr>
            <w:rFonts w:ascii="Times New Roman" w:eastAsia="Times New Roman" w:hAnsi="Times New Roman" w:cs="Times New Roman"/>
            <w:color w:val="292C2F"/>
            <w:sz w:val="28"/>
            <w:szCs w:val="28"/>
            <w:lang w:eastAsia="ru-RU"/>
          </w:rPr>
          <w:br/>
        </w:r>
      </w:hyperlink>
    </w:p>
    <w:sectPr w:rsidR="005A6187" w:rsidRPr="00E6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6"/>
    <w:rsid w:val="005A6187"/>
    <w:rsid w:val="00701A67"/>
    <w:rsid w:val="00E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1063"/>
  <w15:chartTrackingRefBased/>
  <w15:docId w15:val="{55B65E2B-BD7A-4463-AFE0-C7C25BF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5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09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19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o-rabote-elektronnykh-servisov-rosreestra-v-novogodnie-prazdnik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2023-01-19T01:43:00Z</dcterms:created>
  <dcterms:modified xsi:type="dcterms:W3CDTF">2023-01-23T08:46:00Z</dcterms:modified>
</cp:coreProperties>
</file>