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D8" w:rsidRDefault="00D064D8" w:rsidP="00D06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3420C2" wp14:editId="3CD9AE7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064D8" w:rsidRDefault="00D064D8" w:rsidP="003B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CD" w:rsidRPr="00CF3D63" w:rsidRDefault="007D477E" w:rsidP="003B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 в вопросах и ответах</w:t>
      </w:r>
    </w:p>
    <w:p w:rsidR="003B2CCD" w:rsidRDefault="003B2CCD" w:rsidP="003B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CD" w:rsidRPr="00CF3D63" w:rsidRDefault="00DA663D" w:rsidP="003B2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63">
        <w:rPr>
          <w:rFonts w:ascii="Times New Roman" w:hAnsi="Times New Roman" w:cs="Times New Roman"/>
          <w:b/>
          <w:sz w:val="28"/>
          <w:szCs w:val="28"/>
        </w:rPr>
        <w:t xml:space="preserve">С 1 сентября вступил в силу Федеральный закон от 05.04.2021 </w:t>
      </w:r>
      <w:r w:rsidR="00CF3D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F3D63">
        <w:rPr>
          <w:rFonts w:ascii="Times New Roman" w:hAnsi="Times New Roman" w:cs="Times New Roman"/>
          <w:b/>
          <w:sz w:val="28"/>
          <w:szCs w:val="28"/>
        </w:rPr>
        <w:t xml:space="preserve">№ 79-ФЗ «О внесении изменений в отдельные законодательные акты Российской Федерации», </w:t>
      </w:r>
      <w:r w:rsidR="003B2CCD" w:rsidRPr="00CF3D63">
        <w:rPr>
          <w:rFonts w:ascii="Times New Roman" w:hAnsi="Times New Roman" w:cs="Times New Roman"/>
          <w:b/>
          <w:sz w:val="28"/>
          <w:szCs w:val="28"/>
        </w:rPr>
        <w:t>за которым еще на стадии написания закрепилось неофициальное название закона о гаражной амнистии.</w:t>
      </w:r>
    </w:p>
    <w:p w:rsidR="00455170" w:rsidRPr="00CF3D63" w:rsidRDefault="00455170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63">
        <w:rPr>
          <w:rFonts w:ascii="Times New Roman" w:hAnsi="Times New Roman" w:cs="Times New Roman"/>
          <w:b/>
          <w:sz w:val="28"/>
          <w:szCs w:val="28"/>
        </w:rPr>
        <w:t>Разберемся, что из себя представляет гаражная амнистия и какие нововведения помогут бесплатно оформить в собственность старый гараж и землю под ним.</w:t>
      </w:r>
    </w:p>
    <w:p w:rsidR="00DA663D" w:rsidRPr="00CF3D63" w:rsidRDefault="003B2CCD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63">
        <w:rPr>
          <w:rFonts w:ascii="Times New Roman" w:hAnsi="Times New Roman" w:cs="Times New Roman"/>
          <w:b/>
          <w:sz w:val="28"/>
          <w:szCs w:val="28"/>
        </w:rPr>
        <w:t xml:space="preserve">Поможет нам в </w:t>
      </w:r>
      <w:r w:rsidR="006F7753">
        <w:rPr>
          <w:rFonts w:ascii="Times New Roman" w:hAnsi="Times New Roman" w:cs="Times New Roman"/>
          <w:b/>
          <w:sz w:val="28"/>
          <w:szCs w:val="28"/>
        </w:rPr>
        <w:t xml:space="preserve">этом руководитель </w:t>
      </w:r>
      <w:r w:rsidRPr="00CF3D6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F3D6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3D63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</w:t>
      </w:r>
      <w:r w:rsidR="006F7753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6F7753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CF3D63">
        <w:rPr>
          <w:rFonts w:ascii="Times New Roman" w:hAnsi="Times New Roman" w:cs="Times New Roman"/>
          <w:b/>
          <w:sz w:val="28"/>
          <w:szCs w:val="28"/>
        </w:rPr>
        <w:t>.</w:t>
      </w:r>
    </w:p>
    <w:p w:rsidR="003B2CCD" w:rsidRPr="00CF3D63" w:rsidRDefault="003B2CCD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CD" w:rsidRPr="00CF3D63" w:rsidRDefault="003B2CCD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7753">
        <w:rPr>
          <w:rFonts w:ascii="Times New Roman" w:hAnsi="Times New Roman" w:cs="Times New Roman"/>
          <w:b/>
          <w:sz w:val="28"/>
          <w:szCs w:val="28"/>
        </w:rPr>
        <w:t>В</w:t>
      </w:r>
      <w:r w:rsidRPr="00CF3D63">
        <w:rPr>
          <w:rFonts w:ascii="Times New Roman" w:hAnsi="Times New Roman" w:cs="Times New Roman"/>
          <w:b/>
          <w:sz w:val="28"/>
          <w:szCs w:val="28"/>
        </w:rPr>
        <w:t xml:space="preserve"> чем основная суть закона о гаражной амнистии?</w:t>
      </w:r>
    </w:p>
    <w:p w:rsidR="00DA663D" w:rsidRDefault="003B2CCD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известно, что б</w:t>
      </w:r>
      <w:r w:rsidR="00455170" w:rsidRPr="00DA663D">
        <w:rPr>
          <w:rFonts w:ascii="Times New Roman" w:hAnsi="Times New Roman" w:cs="Times New Roman"/>
          <w:sz w:val="28"/>
          <w:szCs w:val="28"/>
        </w:rPr>
        <w:t xml:space="preserve">ольшинство ГСК в СССР было организовано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170" w:rsidRPr="00DA663D">
        <w:rPr>
          <w:rFonts w:ascii="Times New Roman" w:hAnsi="Times New Roman" w:cs="Times New Roman"/>
          <w:sz w:val="28"/>
          <w:szCs w:val="28"/>
        </w:rPr>
        <w:t>70–80-е годы прошлого века. Они появлялись при заводах, учреждениях, совхозах или просто создавались группами инициативных автолюбителей. Организовывали их по образцу дачных и жилищных кооперативов, гаражи считались коллективной собственностью пайщиков.</w:t>
      </w:r>
    </w:p>
    <w:p w:rsidR="00866D57" w:rsidRPr="00DA663D" w:rsidRDefault="00455170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3D">
        <w:rPr>
          <w:rFonts w:ascii="Times New Roman" w:hAnsi="Times New Roman" w:cs="Times New Roman"/>
          <w:sz w:val="28"/>
          <w:szCs w:val="28"/>
        </w:rPr>
        <w:t>Разномастные блоки строили из того, что нашел хозяин, часто без строгого плана. Хорошо, если удавалось соблюсти одинаковую площадь боксов и хоть какое-то единообразие фасадов.</w:t>
      </w:r>
    </w:p>
    <w:p w:rsidR="003B2CCD" w:rsidRDefault="00455170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3D">
        <w:rPr>
          <w:rFonts w:ascii="Times New Roman" w:hAnsi="Times New Roman" w:cs="Times New Roman"/>
          <w:sz w:val="28"/>
          <w:szCs w:val="28"/>
        </w:rPr>
        <w:t xml:space="preserve">Привести в порядок это хозяйство если не внешне, то хотя бы в рамках имущественных и земельных отношений и призван </w:t>
      </w:r>
      <w:r w:rsidR="003B2CCD">
        <w:rPr>
          <w:rFonts w:ascii="Times New Roman" w:hAnsi="Times New Roman" w:cs="Times New Roman"/>
          <w:sz w:val="28"/>
          <w:szCs w:val="28"/>
        </w:rPr>
        <w:t>закон о гаражной амнистии.</w:t>
      </w:r>
    </w:p>
    <w:p w:rsidR="00455170" w:rsidRDefault="00455170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3D">
        <w:rPr>
          <w:rFonts w:ascii="Times New Roman" w:hAnsi="Times New Roman" w:cs="Times New Roman"/>
          <w:sz w:val="28"/>
          <w:szCs w:val="28"/>
        </w:rPr>
        <w:t xml:space="preserve">Его суть в том, чтобы помочь гражданам закрепить за собой право собственности на гаражи и земельные участки под ними, имея на руках минимальный набор документов. Закон о гаражной амнистии будет действовать до 1 сентября 2026 года, но </w:t>
      </w:r>
      <w:r w:rsidR="003B2CCD">
        <w:rPr>
          <w:rFonts w:ascii="Times New Roman" w:hAnsi="Times New Roman" w:cs="Times New Roman"/>
          <w:sz w:val="28"/>
          <w:szCs w:val="28"/>
        </w:rPr>
        <w:t>советуем</w:t>
      </w:r>
      <w:r w:rsidRPr="00DA663D">
        <w:rPr>
          <w:rFonts w:ascii="Times New Roman" w:hAnsi="Times New Roman" w:cs="Times New Roman"/>
          <w:sz w:val="28"/>
          <w:szCs w:val="28"/>
        </w:rPr>
        <w:t xml:space="preserve"> не затягивать с оформлением.</w:t>
      </w:r>
    </w:p>
    <w:p w:rsidR="00CF3D63" w:rsidRPr="00DA663D" w:rsidRDefault="00CF3D63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3D" w:rsidRPr="00CF3D63" w:rsidRDefault="00CF3D63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63">
        <w:rPr>
          <w:rFonts w:ascii="Times New Roman" w:hAnsi="Times New Roman" w:cs="Times New Roman"/>
          <w:b/>
          <w:sz w:val="28"/>
          <w:szCs w:val="28"/>
        </w:rPr>
        <w:t>- Почему владельцы гаражей не оформляли их в собственность?</w:t>
      </w:r>
    </w:p>
    <w:p w:rsidR="00DA663D" w:rsidRPr="00DA663D" w:rsidRDefault="00CF3D63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63D"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были бы и рады оформить помещения для машин в собственность, но без решения суда это было практически невозможно. </w:t>
      </w:r>
    </w:p>
    <w:p w:rsidR="003B2CCD" w:rsidRDefault="00DA663D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большинстве старых кооперативов отсутствуют акты ввода в эксплуатацию объектов. А без них членам ГСК невозможно зарегистрировать право собственности и получить выписку из Единого государственного реестра недвижимости.</w:t>
      </w:r>
    </w:p>
    <w:p w:rsidR="00CF3D63" w:rsidRDefault="00CF3D63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вещей не</w:t>
      </w:r>
      <w:r w:rsidR="00DA663D"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распоряжаться</w:t>
      </w:r>
      <w:r w:rsidR="00DA663D"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недвижимостью, например, законно продать или передать по наследству.</w:t>
      </w:r>
    </w:p>
    <w:p w:rsidR="00DA663D" w:rsidRDefault="00DA663D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закон позволит в упрощенном порядке стать полноправными собственниками таких объектов недвижимости. </w:t>
      </w:r>
    </w:p>
    <w:p w:rsidR="00CF3D63" w:rsidRDefault="00CF3D63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63" w:rsidRPr="0001231D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- </w:t>
      </w:r>
      <w:r w:rsidRPr="0001231D">
        <w:rPr>
          <w:rStyle w:val="markedcontent"/>
          <w:rFonts w:ascii="Times New Roman" w:hAnsi="Times New Roman" w:cs="Times New Roman"/>
          <w:b/>
          <w:sz w:val="28"/>
          <w:szCs w:val="28"/>
        </w:rPr>
        <w:t>Как понять, можно ли оформить гараж</w:t>
      </w:r>
      <w:r w:rsidR="00055BF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 которым гражданин пользуется долгие </w:t>
      </w:r>
      <w:proofErr w:type="gramStart"/>
      <w:r w:rsidR="00055BF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годы, </w:t>
      </w:r>
      <w:r w:rsidRPr="0001231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01231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новому закону?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BF0">
        <w:rPr>
          <w:rFonts w:ascii="Times New Roman" w:hAnsi="Times New Roman" w:cs="Times New Roman"/>
          <w:sz w:val="28"/>
          <w:szCs w:val="28"/>
        </w:rPr>
        <w:t>Вы можете оформить гараж при соблюдении одновременно трех условий</w:t>
      </w:r>
      <w:r w:rsidRPr="00807DCA">
        <w:rPr>
          <w:rFonts w:ascii="Times New Roman" w:hAnsi="Times New Roman" w:cs="Times New Roman"/>
          <w:sz w:val="28"/>
          <w:szCs w:val="28"/>
        </w:rPr>
        <w:t>: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гараж является капитальным, то есть имеет прочную связь с землей,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гараж построен до 29</w:t>
      </w:r>
      <w:r w:rsidRPr="00807DCA">
        <w:rPr>
          <w:rFonts w:ascii="Times New Roman" w:hAnsi="Times New Roman" w:cs="Times New Roman"/>
          <w:sz w:val="28"/>
          <w:szCs w:val="28"/>
        </w:rPr>
        <w:t>.12.2004 года (</w:t>
      </w:r>
      <w:r>
        <w:rPr>
          <w:rFonts w:ascii="Times New Roman" w:hAnsi="Times New Roman" w:cs="Times New Roman"/>
          <w:sz w:val="28"/>
          <w:szCs w:val="28"/>
        </w:rPr>
        <w:t>до введения</w:t>
      </w:r>
      <w:r w:rsidRPr="0080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Градостроительного</w:t>
      </w:r>
      <w:r w:rsidRPr="00807DC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DCA">
        <w:rPr>
          <w:rFonts w:ascii="Times New Roman" w:hAnsi="Times New Roman" w:cs="Times New Roman"/>
          <w:sz w:val="28"/>
          <w:szCs w:val="28"/>
        </w:rPr>
        <w:t>),</w:t>
      </w:r>
    </w:p>
    <w:p w:rsidR="00CF3D63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гараж не</w:t>
      </w:r>
      <w:r w:rsidRPr="00807DCA">
        <w:rPr>
          <w:rFonts w:ascii="Times New Roman" w:hAnsi="Times New Roman" w:cs="Times New Roman"/>
          <w:sz w:val="28"/>
          <w:szCs w:val="28"/>
        </w:rPr>
        <w:t xml:space="preserve"> признан самовольной постройкой </w:t>
      </w:r>
      <w:r>
        <w:rPr>
          <w:rFonts w:ascii="Times New Roman" w:hAnsi="Times New Roman" w:cs="Times New Roman"/>
          <w:sz w:val="28"/>
          <w:szCs w:val="28"/>
        </w:rPr>
        <w:t>по решению суда или органа местного самоуправления</w:t>
      </w:r>
      <w:r w:rsidRPr="00807DCA">
        <w:rPr>
          <w:rFonts w:ascii="Times New Roman" w:hAnsi="Times New Roman" w:cs="Times New Roman"/>
          <w:sz w:val="28"/>
          <w:szCs w:val="28"/>
        </w:rPr>
        <w:t>.</w:t>
      </w:r>
    </w:p>
    <w:p w:rsidR="00055BF0" w:rsidRDefault="00055BF0" w:rsidP="00055BF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Прежде чем начать оформление гаража,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тщательно посмотрите все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документы, которые 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ас есть и которые могут иметь хоть какое-то отношение к гаражу, который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ы используете. Каждый из этих документов </w:t>
      </w:r>
      <w:r w:rsidRPr="001F45E5">
        <w:rPr>
          <w:rFonts w:ascii="Times New Roman" w:hAnsi="Times New Roman" w:cs="Times New Roman"/>
          <w:sz w:val="28"/>
          <w:szCs w:val="28"/>
        </w:rPr>
        <w:br/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может пригодиться при оформлении.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F0" w:rsidRPr="00807DCA" w:rsidRDefault="00055BF0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63" w:rsidRPr="00055BF0" w:rsidRDefault="00055BF0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3D63" w:rsidRPr="0001231D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Pr="00055BF0">
        <w:rPr>
          <w:rStyle w:val="markedcontent"/>
          <w:rFonts w:ascii="Times New Roman" w:hAnsi="Times New Roman" w:cs="Times New Roman"/>
          <w:b/>
          <w:sz w:val="28"/>
          <w:szCs w:val="28"/>
        </w:rPr>
        <w:t>могут являться основанием для оформления прав на гараж</w:t>
      </w:r>
      <w:r w:rsidR="00CF3D63" w:rsidRPr="00055BF0">
        <w:rPr>
          <w:rFonts w:ascii="Times New Roman" w:hAnsi="Times New Roman" w:cs="Times New Roman"/>
          <w:b/>
          <w:sz w:val="28"/>
          <w:szCs w:val="28"/>
        </w:rPr>
        <w:t>?</w:t>
      </w:r>
    </w:p>
    <w:p w:rsidR="00CF3D63" w:rsidRPr="00807DCA" w:rsidRDefault="00055BF0" w:rsidP="0005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Это могут быть л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юбые справки, решения, технические описания, решения гаражного кооператива</w:t>
      </w:r>
      <w:r w:rsidR="00CF3D63" w:rsidRPr="00807DCA">
        <w:rPr>
          <w:rFonts w:ascii="Times New Roman" w:hAnsi="Times New Roman" w:cs="Times New Roman"/>
          <w:sz w:val="28"/>
          <w:szCs w:val="28"/>
        </w:rPr>
        <w:t>: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органа власти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подтверждающее, что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когда-то был предоставлен участок под гараж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завода, фабрики, колхоза, совхоз</w:t>
      </w:r>
      <w:r>
        <w:rPr>
          <w:rFonts w:ascii="Times New Roman" w:hAnsi="Times New Roman" w:cs="Times New Roman"/>
          <w:sz w:val="28"/>
          <w:szCs w:val="28"/>
        </w:rPr>
        <w:t>а или какого-то еще предприятия, при котором был построен гараж,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любой документ, подтверждающий выплату пая в гаражном кооперативе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решение общего собрания кооператива, подтверждающее распределение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гаража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старый техпаспорт на гараж от БТИ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электросетям или иным инженерным сетям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наследстве, </w:t>
      </w:r>
      <w:r w:rsidRPr="00807DCA">
        <w:rPr>
          <w:rFonts w:ascii="Times New Roman" w:hAnsi="Times New Roman" w:cs="Times New Roman"/>
          <w:sz w:val="28"/>
          <w:szCs w:val="28"/>
        </w:rPr>
        <w:t xml:space="preserve">если гараж </w:t>
      </w:r>
      <w:r>
        <w:rPr>
          <w:rFonts w:ascii="Times New Roman" w:hAnsi="Times New Roman" w:cs="Times New Roman"/>
          <w:sz w:val="28"/>
          <w:szCs w:val="28"/>
        </w:rPr>
        <w:t xml:space="preserve">принадлежал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ашему наследодателю,</w:t>
      </w:r>
    </w:p>
    <w:p w:rsidR="00CF3D63" w:rsidRPr="00807DCA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документы, подтверждающие приобрет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ами гаража у другого лица.</w:t>
      </w:r>
    </w:p>
    <w:p w:rsidR="00CF3D63" w:rsidRDefault="00CF3D63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нет указанных документов, это не означает, что </w:t>
      </w:r>
      <w:r w:rsidR="00055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не сможете оформить гараж, р</w:t>
      </w:r>
      <w:r w:rsidRPr="00807DCA">
        <w:rPr>
          <w:rFonts w:ascii="Times New Roman" w:hAnsi="Times New Roman" w:cs="Times New Roman"/>
          <w:sz w:val="28"/>
          <w:szCs w:val="28"/>
        </w:rPr>
        <w:t>егиональные органы власти вправе расширять этот перечень документов.</w:t>
      </w:r>
    </w:p>
    <w:p w:rsidR="00055BF0" w:rsidRPr="00807DCA" w:rsidRDefault="00055BF0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63" w:rsidRPr="0001231D" w:rsidRDefault="00800CCE" w:rsidP="00CF3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Итак, гражданин убедился, что его гараж подходит под гаражную амнистию, у него есть перечисленные документы. </w:t>
      </w:r>
      <w:r w:rsidR="00CF3D63" w:rsidRPr="0001231D">
        <w:rPr>
          <w:rFonts w:ascii="Times New Roman" w:hAnsi="Times New Roman" w:cs="Times New Roman"/>
          <w:b/>
          <w:sz w:val="28"/>
          <w:szCs w:val="28"/>
        </w:rPr>
        <w:t>С чего начать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оформление гаража</w:t>
      </w:r>
      <w:r w:rsidR="00CF3D63" w:rsidRPr="0001231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Куда необходимо обращаться?</w:t>
      </w:r>
    </w:p>
    <w:p w:rsidR="00DA663D" w:rsidRPr="00DA663D" w:rsidRDefault="00800CCE" w:rsidP="00DA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663D"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 максимально упростил процедуру регистрации капитальных гаражей и земли под ними. Для начала оформления необходимо подать заявление в администрацию того муниципального образования, на территории которого зарегистрирован кооператив, и приложить любой документ, подтверждающий право на постройку. </w:t>
      </w:r>
    </w:p>
    <w:p w:rsidR="003B2CCD" w:rsidRDefault="00DA663D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3D">
        <w:rPr>
          <w:rFonts w:ascii="Times New Roman" w:hAnsi="Times New Roman" w:cs="Times New Roman"/>
          <w:sz w:val="28"/>
          <w:szCs w:val="28"/>
        </w:rPr>
        <w:t>Если земельный участок под гаражом не стоит на кадастровом учете, необходимо его образовать. Для этого составляется схема границ участка — самостоятельно или при помощи кадастрового инженера.</w:t>
      </w:r>
      <w:r w:rsidRPr="00DA663D">
        <w:rPr>
          <w:rFonts w:ascii="Times New Roman" w:hAnsi="Times New Roman" w:cs="Times New Roman"/>
          <w:sz w:val="28"/>
          <w:szCs w:val="28"/>
        </w:rPr>
        <w:br/>
        <w:t>Заявление с приложенной схемой муниципалитет рассмотрит в течение 30 дней. Имея на руках положительное решение, нужно обратиться к кадастровому инженеру. Он составит межевой план участка и технический план на строение.</w:t>
      </w:r>
    </w:p>
    <w:p w:rsidR="00800CCE" w:rsidRPr="00807DCA" w:rsidRDefault="00800CC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необходимо обратиться в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для постановки участка на кадастровый учет.</w:t>
      </w:r>
    </w:p>
    <w:p w:rsidR="00800CCE" w:rsidRPr="00807DCA" w:rsidRDefault="00800CC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Это можно сделать:</w:t>
      </w:r>
    </w:p>
    <w:p w:rsidR="00800CCE" w:rsidRPr="00807DCA" w:rsidRDefault="00800CC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через МФЦ</w:t>
      </w:r>
    </w:p>
    <w:p w:rsidR="00800CCE" w:rsidRPr="00807DCA" w:rsidRDefault="00800CC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онлайн через портал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(нужна электронная подпись)</w:t>
      </w:r>
    </w:p>
    <w:p w:rsidR="00800CCE" w:rsidRPr="00807DCA" w:rsidRDefault="00800CC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воспользовавшись услугами кадастрового инжене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DA663D" w:rsidRPr="00DA663D" w:rsidRDefault="00800CCE" w:rsidP="00D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DA663D" w:rsidRPr="00DA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получаете </w:t>
      </w:r>
      <w:r w:rsidR="00DA663D" w:rsidRPr="00DA663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 под вашим гаражом</w:t>
      </w:r>
      <w:r w:rsidR="00DA663D" w:rsidRPr="00DA663D">
        <w:rPr>
          <w:rFonts w:ascii="Times New Roman" w:hAnsi="Times New Roman" w:cs="Times New Roman"/>
          <w:sz w:val="28"/>
          <w:szCs w:val="28"/>
        </w:rPr>
        <w:t>.</w:t>
      </w:r>
    </w:p>
    <w:p w:rsidR="00E15F30" w:rsidRDefault="00DA663D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3D">
        <w:rPr>
          <w:rFonts w:ascii="Times New Roman" w:hAnsi="Times New Roman" w:cs="Times New Roman"/>
          <w:sz w:val="28"/>
          <w:szCs w:val="28"/>
        </w:rPr>
        <w:t>Выписку из ЕГРН, технический план гаража и решение о предварительном согласовании нужно направить в местную администрацию.</w:t>
      </w:r>
    </w:p>
    <w:p w:rsidR="00E15F30" w:rsidRPr="00807DCA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Дальше уже все делает то</w:t>
      </w:r>
      <w:r>
        <w:rPr>
          <w:rFonts w:ascii="Times New Roman" w:hAnsi="Times New Roman" w:cs="Times New Roman"/>
          <w:sz w:val="28"/>
          <w:szCs w:val="28"/>
        </w:rPr>
        <w:t>лько сама местная администрация</w:t>
      </w:r>
      <w:r w:rsidRPr="00807DCA">
        <w:rPr>
          <w:rFonts w:ascii="Times New Roman" w:hAnsi="Times New Roman" w:cs="Times New Roman"/>
          <w:sz w:val="28"/>
          <w:szCs w:val="28"/>
        </w:rPr>
        <w:t>:</w:t>
      </w:r>
    </w:p>
    <w:p w:rsidR="00E15F30" w:rsidRPr="00807DCA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в собственность земельного участка под гаражом бесплатно,</w:t>
      </w:r>
    </w:p>
    <w:p w:rsidR="00E15F30" w:rsidRPr="00807DCA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подает в </w:t>
      </w:r>
      <w:proofErr w:type="spellStart"/>
      <w:r w:rsidRPr="00807DC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07DCA">
        <w:rPr>
          <w:rFonts w:ascii="Times New Roman" w:hAnsi="Times New Roman" w:cs="Times New Roman"/>
          <w:sz w:val="28"/>
          <w:szCs w:val="28"/>
        </w:rPr>
        <w:t xml:space="preserve">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ашего права собственности на участок, государственном кадастровом учете гаража, регистрации вашего права собственности на гараж,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выписки из ЕГРН, подтверждающие регистрацию прав на гараж и землю.</w:t>
      </w:r>
    </w:p>
    <w:p w:rsidR="00E15F30" w:rsidRPr="00807DCA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выписку из ЕГРН на земельный участок и гараж, можете быть уверены, что вы достигли нужного результата, теперь гараж ваш.</w:t>
      </w:r>
    </w:p>
    <w:p w:rsidR="00E15F30" w:rsidRDefault="00E15F30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Pr="00DA663D" w:rsidRDefault="00E15F30" w:rsidP="00E15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A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Амнистируют ли металлические гаражи? 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порядок распространяется и на регистрацию земли под металлическими сварными гаражами, которые также были установлены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 декабря 2004 года. Подчеркну</w:t>
      </w:r>
      <w:r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 идет только о тех участках, которые ранее выделили кооперативам именно под строительство гаражей.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законом предусматриваются гарантии для людей с ограниченными возможностями. В советское время местные исполкомы шли навстречу инвалидам и выделяли им места под металлические гаражи недалеко от дома. Новый закон закрепляет право инвалидов на использование земельного участка под гараж бесплатно и вблизи места жительства. 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0">
        <w:rPr>
          <w:rFonts w:ascii="Times New Roman" w:hAnsi="Times New Roman" w:cs="Times New Roman"/>
          <w:sz w:val="28"/>
          <w:szCs w:val="28"/>
        </w:rPr>
        <w:lastRenderedPageBreak/>
        <w:t>Однако и в этом случае подразумевается существенная оговорка: получить такой участок в собственность не получится, он остан</w:t>
      </w:r>
      <w:r>
        <w:rPr>
          <w:rFonts w:ascii="Times New Roman" w:hAnsi="Times New Roman" w:cs="Times New Roman"/>
          <w:sz w:val="28"/>
          <w:szCs w:val="28"/>
        </w:rPr>
        <w:t>ется во владении муниципалитета.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0">
        <w:rPr>
          <w:rFonts w:ascii="Times New Roman" w:hAnsi="Times New Roman" w:cs="Times New Roman"/>
          <w:sz w:val="28"/>
          <w:szCs w:val="28"/>
        </w:rPr>
        <w:t xml:space="preserve">Новая норма не коснется и так называемых «ракушек». Мало кто знает, но такие легкие металлоконструкции не считаются строениями, а относятся к разряду автомобильных тентов. В 90-е годы прошлого века из-за нестыковки в законодательстве «ракушки» стали особенно популярны в больших городах. </w:t>
      </w:r>
      <w:r>
        <w:rPr>
          <w:rFonts w:ascii="Times New Roman" w:hAnsi="Times New Roman" w:cs="Times New Roman"/>
          <w:sz w:val="28"/>
          <w:szCs w:val="28"/>
        </w:rPr>
        <w:t>Их с</w:t>
      </w:r>
      <w:r w:rsidRPr="00E15F30">
        <w:rPr>
          <w:rFonts w:ascii="Times New Roman" w:hAnsi="Times New Roman" w:cs="Times New Roman"/>
          <w:sz w:val="28"/>
          <w:szCs w:val="28"/>
        </w:rPr>
        <w:t>тавили прямо у стен домов, на детских площадках и других территориях общего пользования. Даже если такой, назовем его с натяжкой, гараж, стоял на одном месте десяти</w:t>
      </w:r>
      <w:r>
        <w:rPr>
          <w:rFonts w:ascii="Times New Roman" w:hAnsi="Times New Roman" w:cs="Times New Roman"/>
          <w:sz w:val="28"/>
          <w:szCs w:val="28"/>
        </w:rPr>
        <w:t>летиями, узаконить его не получится</w:t>
      </w:r>
      <w:r w:rsidRPr="00E15F30">
        <w:rPr>
          <w:rFonts w:ascii="Times New Roman" w:hAnsi="Times New Roman" w:cs="Times New Roman"/>
          <w:sz w:val="28"/>
          <w:szCs w:val="28"/>
        </w:rPr>
        <w:t>.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9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293B" w:rsidRPr="00B6293B">
        <w:rPr>
          <w:rFonts w:ascii="Times New Roman" w:hAnsi="Times New Roman" w:cs="Times New Roman"/>
          <w:b/>
          <w:sz w:val="28"/>
          <w:szCs w:val="28"/>
        </w:rPr>
        <w:t>А можно ли оформить в упрощенном порядке гараж, который</w:t>
      </w:r>
      <w:r w:rsidR="00B6293B">
        <w:rPr>
          <w:rFonts w:ascii="Times New Roman" w:hAnsi="Times New Roman" w:cs="Times New Roman"/>
          <w:b/>
          <w:sz w:val="28"/>
          <w:szCs w:val="28"/>
        </w:rPr>
        <w:t xml:space="preserve"> используется в коммерческих целях, например, это мастерская</w:t>
      </w:r>
      <w:r w:rsidR="00B6293B" w:rsidRPr="00B6293B">
        <w:rPr>
          <w:rFonts w:ascii="Times New Roman" w:hAnsi="Times New Roman" w:cs="Times New Roman"/>
          <w:b/>
          <w:sz w:val="28"/>
          <w:szCs w:val="28"/>
        </w:rPr>
        <w:t xml:space="preserve"> или автосервис</w:t>
      </w:r>
      <w:r w:rsidR="00B6293B">
        <w:rPr>
          <w:rFonts w:ascii="Times New Roman" w:hAnsi="Times New Roman" w:cs="Times New Roman"/>
          <w:b/>
          <w:sz w:val="28"/>
          <w:szCs w:val="28"/>
        </w:rPr>
        <w:t>?</w:t>
      </w:r>
    </w:p>
    <w:p w:rsidR="00B6293B" w:rsidRPr="00B6293B" w:rsidRDefault="00B6293B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B">
        <w:rPr>
          <w:rFonts w:ascii="Times New Roman" w:hAnsi="Times New Roman" w:cs="Times New Roman"/>
          <w:sz w:val="28"/>
          <w:szCs w:val="28"/>
        </w:rPr>
        <w:t xml:space="preserve">- Под амнистию не попадают гаражи, которые используются в коммерческих целях, названные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Pr="00B6293B">
        <w:rPr>
          <w:rFonts w:ascii="Times New Roman" w:hAnsi="Times New Roman" w:cs="Times New Roman"/>
          <w:sz w:val="28"/>
          <w:szCs w:val="28"/>
        </w:rPr>
        <w:t>мастерские или автосервисы.</w:t>
      </w:r>
    </w:p>
    <w:p w:rsidR="00B6293B" w:rsidRDefault="00B6293B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B">
        <w:rPr>
          <w:rFonts w:ascii="Times New Roman" w:hAnsi="Times New Roman" w:cs="Times New Roman"/>
          <w:sz w:val="28"/>
          <w:szCs w:val="28"/>
        </w:rPr>
        <w:t>Амнистия не распространяется на подземные паркинги и гаражи, возведенные в рамках долевого строительства многоквартирного дома, а также на пристройки к офисным и промышленным зданиям.</w:t>
      </w:r>
    </w:p>
    <w:p w:rsidR="00B6293B" w:rsidRPr="00B6293B" w:rsidRDefault="00B6293B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будет воспользоваться упрощенной процедурой регистрации, если гараж является частью конструкции жилого или садового дома.</w:t>
      </w:r>
    </w:p>
    <w:p w:rsidR="00E15F30" w:rsidRPr="00B6293B" w:rsidRDefault="00E15F30" w:rsidP="00E1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30" w:rsidRPr="00411C93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1C93">
        <w:rPr>
          <w:rFonts w:ascii="Times New Roman" w:hAnsi="Times New Roman" w:cs="Times New Roman"/>
          <w:b/>
          <w:sz w:val="28"/>
          <w:szCs w:val="28"/>
        </w:rPr>
        <w:t xml:space="preserve">К каким затратам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411C93">
        <w:rPr>
          <w:rFonts w:ascii="Times New Roman" w:hAnsi="Times New Roman" w:cs="Times New Roman"/>
          <w:b/>
          <w:sz w:val="28"/>
          <w:szCs w:val="28"/>
        </w:rPr>
        <w:t>готовиться</w:t>
      </w:r>
      <w:r w:rsidR="000A5B08">
        <w:rPr>
          <w:rFonts w:ascii="Times New Roman" w:hAnsi="Times New Roman" w:cs="Times New Roman"/>
          <w:b/>
          <w:sz w:val="28"/>
          <w:szCs w:val="28"/>
        </w:rPr>
        <w:t>, чтобы оформить гараж в рамках гаражной амнистии</w:t>
      </w:r>
      <w:r w:rsidRPr="00411C93">
        <w:rPr>
          <w:rFonts w:ascii="Times New Roman" w:hAnsi="Times New Roman" w:cs="Times New Roman"/>
          <w:b/>
          <w:sz w:val="28"/>
          <w:szCs w:val="28"/>
        </w:rPr>
        <w:t>?</w:t>
      </w:r>
    </w:p>
    <w:p w:rsidR="00E15F30" w:rsidRDefault="00E15F30" w:rsidP="00E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DCA">
        <w:rPr>
          <w:rFonts w:ascii="Times New Roman" w:hAnsi="Times New Roman" w:cs="Times New Roman"/>
          <w:sz w:val="28"/>
          <w:szCs w:val="28"/>
        </w:rPr>
        <w:t xml:space="preserve">Никаких платежей в пользу государства закон о гаражной амнистии не предусматривает. В частности, платить госпошлину за регистрацию прав на гараж и землю не нужно. Но! Скорее всего, понадобится заказывать ряд работ кадастровому инженеру, а эти специалисты трудятся платно, на договорной основе. </w:t>
      </w:r>
    </w:p>
    <w:p w:rsidR="00E15F30" w:rsidRDefault="00E15F30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3B" w:rsidRDefault="00B6293B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вопросы, информирую о том, что еженедельно</w:t>
      </w:r>
      <w:r w:rsidR="000A5B08">
        <w:rPr>
          <w:rFonts w:ascii="Times New Roman" w:hAnsi="Times New Roman" w:cs="Times New Roman"/>
          <w:sz w:val="28"/>
          <w:szCs w:val="28"/>
        </w:rPr>
        <w:t>, по понедельникам,</w:t>
      </w:r>
      <w:r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0A5B08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="000A5B0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B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горячая» телефонная линия по вопросам </w:t>
      </w:r>
      <w:r w:rsidR="000A5B08">
        <w:rPr>
          <w:rFonts w:ascii="Times New Roman" w:hAnsi="Times New Roman" w:cs="Times New Roman"/>
          <w:sz w:val="28"/>
          <w:szCs w:val="28"/>
        </w:rPr>
        <w:t>гаражной амнистии, звоните                 4-85-11.</w:t>
      </w:r>
    </w:p>
    <w:p w:rsidR="00D064D8" w:rsidRDefault="00D064D8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D8" w:rsidRDefault="00D064D8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D8" w:rsidRDefault="00D064D8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D8" w:rsidRPr="00E260BF" w:rsidRDefault="00D064D8" w:rsidP="00D064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D064D8" w:rsidRDefault="00D064D8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7E" w:rsidRDefault="007D477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7E" w:rsidRDefault="007D477E" w:rsidP="008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77E" w:rsidSect="006663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19" w:rsidRDefault="00076C19" w:rsidP="00666335">
      <w:pPr>
        <w:spacing w:after="0" w:line="240" w:lineRule="auto"/>
      </w:pPr>
      <w:r>
        <w:separator/>
      </w:r>
    </w:p>
  </w:endnote>
  <w:endnote w:type="continuationSeparator" w:id="0">
    <w:p w:rsidR="00076C19" w:rsidRDefault="00076C19" w:rsidP="0066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19" w:rsidRDefault="00076C19" w:rsidP="00666335">
      <w:pPr>
        <w:spacing w:after="0" w:line="240" w:lineRule="auto"/>
      </w:pPr>
      <w:r>
        <w:separator/>
      </w:r>
    </w:p>
  </w:footnote>
  <w:footnote w:type="continuationSeparator" w:id="0">
    <w:p w:rsidR="00076C19" w:rsidRDefault="00076C19" w:rsidP="0066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3323"/>
      <w:docPartObj>
        <w:docPartGallery w:val="Page Numbers (Top of Page)"/>
        <w:docPartUnique/>
      </w:docPartObj>
    </w:sdtPr>
    <w:sdtEndPr/>
    <w:sdtContent>
      <w:p w:rsidR="00666335" w:rsidRDefault="00666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D8">
          <w:rPr>
            <w:noProof/>
          </w:rPr>
          <w:t>2</w:t>
        </w:r>
        <w:r>
          <w:fldChar w:fldCharType="end"/>
        </w:r>
      </w:p>
    </w:sdtContent>
  </w:sdt>
  <w:p w:rsidR="00666335" w:rsidRDefault="006663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7"/>
    <w:rsid w:val="00055BF0"/>
    <w:rsid w:val="00076C19"/>
    <w:rsid w:val="000A5B08"/>
    <w:rsid w:val="00104EA5"/>
    <w:rsid w:val="002B33E9"/>
    <w:rsid w:val="003B2CCD"/>
    <w:rsid w:val="003B5D44"/>
    <w:rsid w:val="00455170"/>
    <w:rsid w:val="00570BF0"/>
    <w:rsid w:val="00666335"/>
    <w:rsid w:val="006F7753"/>
    <w:rsid w:val="007D477E"/>
    <w:rsid w:val="00800CCE"/>
    <w:rsid w:val="00866D57"/>
    <w:rsid w:val="00A26BD7"/>
    <w:rsid w:val="00B22EB0"/>
    <w:rsid w:val="00B6293B"/>
    <w:rsid w:val="00B82855"/>
    <w:rsid w:val="00CF3D63"/>
    <w:rsid w:val="00D064D8"/>
    <w:rsid w:val="00DA663D"/>
    <w:rsid w:val="00E15F30"/>
    <w:rsid w:val="00E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609E"/>
  <w15:chartTrackingRefBased/>
  <w15:docId w15:val="{C062221D-BB18-4190-B675-3B9AA54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855"/>
    <w:rPr>
      <w:i/>
      <w:iCs/>
    </w:rPr>
  </w:style>
  <w:style w:type="paragraph" w:styleId="a4">
    <w:name w:val="Normal (Web)"/>
    <w:basedOn w:val="a"/>
    <w:uiPriority w:val="99"/>
    <w:semiHidden/>
    <w:unhideWhenUsed/>
    <w:rsid w:val="00DA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63D"/>
    <w:rPr>
      <w:b/>
      <w:bCs/>
    </w:rPr>
  </w:style>
  <w:style w:type="character" w:customStyle="1" w:styleId="markedcontent">
    <w:name w:val="markedcontent"/>
    <w:basedOn w:val="a0"/>
    <w:rsid w:val="00CF3D63"/>
  </w:style>
  <w:style w:type="paragraph" w:styleId="a6">
    <w:name w:val="Balloon Text"/>
    <w:basedOn w:val="a"/>
    <w:link w:val="a7"/>
    <w:uiPriority w:val="99"/>
    <w:semiHidden/>
    <w:unhideWhenUsed/>
    <w:rsid w:val="00E1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F3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335"/>
  </w:style>
  <w:style w:type="paragraph" w:styleId="aa">
    <w:name w:val="footer"/>
    <w:basedOn w:val="a"/>
    <w:link w:val="ab"/>
    <w:uiPriority w:val="99"/>
    <w:unhideWhenUsed/>
    <w:rsid w:val="0066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2021-11-22T02:30:00Z</cp:lastPrinted>
  <dcterms:created xsi:type="dcterms:W3CDTF">2021-11-17T09:14:00Z</dcterms:created>
  <dcterms:modified xsi:type="dcterms:W3CDTF">2021-12-01T01:25:00Z</dcterms:modified>
</cp:coreProperties>
</file>