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3" w:rsidRDefault="00C60C63" w:rsidP="00C60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1BAFD047" wp14:editId="42D6041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19" w:rsidRPr="00120A19" w:rsidRDefault="00120A19" w:rsidP="0012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12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цифровое будущее</w:t>
      </w:r>
    </w:p>
    <w:p w:rsidR="00120A19" w:rsidRDefault="00120A19" w:rsidP="0012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19" w:rsidRDefault="00120A19" w:rsidP="0012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«Государство должно являться цифровой платформой, которая создана для людей», – именно так обозначил цель государственного аппарата премьер-министр РФ Михаил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России переход к цифровой экономике реализуется в рамках одноименной программы, которая была утверждена в 2018 году. </w:t>
      </w:r>
    </w:p>
    <w:p w:rsidR="00120A19" w:rsidRDefault="00120A19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президент Владимир Путин поставил госведомствам новую задачу – «увеличить долю массовых социально-значимых услуг, доступных </w:t>
      </w: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электронном виде, до 95%» за десять лет. Чтобы выполнить программу нацпроекта, правительство разработало новый подход к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 собственные программы цифровой трансформации для каждого ведомства.</w:t>
      </w:r>
    </w:p>
    <w:p w:rsidR="003F443F" w:rsidRDefault="003F443F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19" w:rsidRDefault="00120A19" w:rsidP="003F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трансформация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</w:p>
    <w:p w:rsidR="003F443F" w:rsidRDefault="003F443F" w:rsidP="003F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19" w:rsidRDefault="00120A19" w:rsidP="0012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поэтапную цифровую трансформацию ведомства. Перед тем как внедрять конкретные технологии, необходимо собрать единую, полную и точную электронную базу данных. Такой подход позволит оптимизировать процессы и в результате качественно и оперативно оказывать государственные услуги в сфере земельно-имущественных отношений по принципу «одного окна». Результатом цифровой трансформации будет вывод всех услуг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Единый портал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A19" w:rsidRDefault="00120A19" w:rsidP="0012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важная задача – обеспечить информационную безопасность и сохранность данных пользователей.</w:t>
      </w:r>
    </w:p>
    <w:p w:rsidR="00120A19" w:rsidRDefault="00120A19" w:rsidP="0012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араллельно с внутренней трансформацией, анализируя мировой опыт,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прототипы новых сервисов для граждан и бизнеса.</w:t>
      </w:r>
    </w:p>
    <w:p w:rsidR="00120A19" w:rsidRDefault="00120A19" w:rsidP="0012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проходит при взаимодействии с Министерством цифрового развития, связи и массовых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постоянном прямом контакте с участниками рынка и с учетом первоочередных потребностей граждан, бизнеса и органов власти разных уровней.</w:t>
      </w:r>
    </w:p>
    <w:p w:rsidR="00120A19" w:rsidRDefault="00120A19" w:rsidP="0012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разработке сервисов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 лучшие кадры </w:t>
      </w: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привлекает к сотрудничеству крупных российских IT-разработчиков. Уже сейчас в ведомстве сформирована команда, которая работает с учетом современных запросов.</w:t>
      </w:r>
    </w:p>
    <w:p w:rsidR="00120A19" w:rsidRPr="00120A19" w:rsidRDefault="00120A19" w:rsidP="0012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19" w:rsidRDefault="00120A19" w:rsidP="003F443F">
      <w:pPr>
        <w:pStyle w:val="view-mode"/>
        <w:spacing w:before="0" w:beforeAutospacing="0" w:after="0" w:afterAutospacing="0"/>
        <w:jc w:val="center"/>
        <w:rPr>
          <w:sz w:val="28"/>
          <w:szCs w:val="28"/>
        </w:rPr>
      </w:pPr>
      <w:r w:rsidRPr="00120A19">
        <w:rPr>
          <w:sz w:val="28"/>
          <w:szCs w:val="28"/>
        </w:rPr>
        <w:t>Услуги нового поколения: переход к «умному» сервису</w:t>
      </w:r>
    </w:p>
    <w:p w:rsidR="003F443F" w:rsidRDefault="003F443F" w:rsidP="003F443F">
      <w:pPr>
        <w:pStyle w:val="view-mode"/>
        <w:spacing w:before="0" w:beforeAutospacing="0" w:after="0" w:afterAutospacing="0"/>
        <w:jc w:val="center"/>
        <w:rPr>
          <w:sz w:val="28"/>
          <w:szCs w:val="28"/>
        </w:rPr>
      </w:pPr>
    </w:p>
    <w:p w:rsidR="00120A19" w:rsidRPr="003F443F" w:rsidRDefault="00120A19" w:rsidP="003F443F">
      <w:pPr>
        <w:pStyle w:val="view-mod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43F">
        <w:rPr>
          <w:sz w:val="28"/>
          <w:szCs w:val="28"/>
        </w:rPr>
        <w:lastRenderedPageBreak/>
        <w:t xml:space="preserve">Ряд современных сервисов будет создан на базе </w:t>
      </w:r>
      <w:r w:rsidRPr="003F443F">
        <w:rPr>
          <w:bCs/>
          <w:sz w:val="28"/>
          <w:szCs w:val="28"/>
        </w:rPr>
        <w:t>Единого информационного ресурса (ЕИР).</w:t>
      </w:r>
      <w:r w:rsidRPr="003F443F">
        <w:rPr>
          <w:sz w:val="28"/>
          <w:szCs w:val="28"/>
        </w:rPr>
        <w:t xml:space="preserve"> </w:t>
      </w:r>
    </w:p>
    <w:p w:rsidR="00120A19" w:rsidRPr="003F443F" w:rsidRDefault="00120A19" w:rsidP="003F443F">
      <w:pPr>
        <w:pStyle w:val="view-mod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43F">
        <w:rPr>
          <w:sz w:val="28"/>
          <w:szCs w:val="28"/>
        </w:rPr>
        <w:t>Среди них:</w:t>
      </w:r>
    </w:p>
    <w:p w:rsidR="00120A19" w:rsidRDefault="00120A19" w:rsidP="003F443F">
      <w:pPr>
        <w:pStyle w:val="view-mod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A19">
        <w:rPr>
          <w:sz w:val="28"/>
          <w:szCs w:val="28"/>
        </w:rPr>
        <w:t>- Сервис для упрощения процедур поиска и оформления земельных участков. Технология позволит сократить процесс до 20 дней.</w:t>
      </w:r>
    </w:p>
    <w:p w:rsidR="00C7382A" w:rsidRDefault="00120A19" w:rsidP="00CB2F5B">
      <w:pPr>
        <w:pStyle w:val="view-mod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A19">
        <w:rPr>
          <w:sz w:val="28"/>
          <w:szCs w:val="28"/>
        </w:rPr>
        <w:t>- Интеллектуальная система «умной аналитики», где каждый клиент в открытом доступе сможет ознакомиться с каталогами объектов недвижимости, составить аналитические отчеты, определить потенциал территорий, сравнить кадастровую</w:t>
      </w:r>
      <w:r w:rsidR="00CB2F5B">
        <w:rPr>
          <w:sz w:val="28"/>
          <w:szCs w:val="28"/>
        </w:rPr>
        <w:t xml:space="preserve"> </w:t>
      </w:r>
      <w:r w:rsidRPr="00120A19">
        <w:rPr>
          <w:sz w:val="28"/>
          <w:szCs w:val="28"/>
        </w:rPr>
        <w:t>и рыночную стоимость.</w:t>
      </w:r>
    </w:p>
    <w:p w:rsidR="00C7382A" w:rsidRDefault="00120A19" w:rsidP="003F443F">
      <w:pPr>
        <w:pStyle w:val="view-mod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A19">
        <w:rPr>
          <w:sz w:val="28"/>
          <w:szCs w:val="28"/>
        </w:rPr>
        <w:t>- Сервис для онлайн-поиска, покупки и</w:t>
      </w:r>
      <w:r w:rsidR="00C7382A">
        <w:rPr>
          <w:sz w:val="28"/>
          <w:szCs w:val="28"/>
        </w:rPr>
        <w:t xml:space="preserve"> </w:t>
      </w:r>
      <w:r w:rsidRPr="00120A19">
        <w:rPr>
          <w:sz w:val="28"/>
          <w:szCs w:val="28"/>
        </w:rPr>
        <w:t xml:space="preserve">регистрации прав </w:t>
      </w:r>
      <w:r w:rsidRPr="00120A19">
        <w:rPr>
          <w:sz w:val="28"/>
          <w:szCs w:val="28"/>
        </w:rPr>
        <w:br/>
        <w:t>на недвижимость, в том числе с ипотекой. Технология позволит совершать все эти процедуры за один день.</w:t>
      </w:r>
    </w:p>
    <w:p w:rsidR="00C7382A" w:rsidRDefault="00120A19" w:rsidP="00CB2F5B">
      <w:pPr>
        <w:pStyle w:val="view-mod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A19">
        <w:rPr>
          <w:sz w:val="28"/>
          <w:szCs w:val="28"/>
        </w:rPr>
        <w:t xml:space="preserve">- </w:t>
      </w:r>
      <w:proofErr w:type="spellStart"/>
      <w:r w:rsidRPr="00120A19">
        <w:rPr>
          <w:sz w:val="28"/>
          <w:szCs w:val="28"/>
        </w:rPr>
        <w:t>Маркетплейс</w:t>
      </w:r>
      <w:proofErr w:type="spellEnd"/>
      <w:r w:rsidRPr="00120A19">
        <w:rPr>
          <w:sz w:val="28"/>
          <w:szCs w:val="28"/>
        </w:rPr>
        <w:t xml:space="preserve"> для кадастровых инженеров и взаимодействия с ними.</w:t>
      </w:r>
    </w:p>
    <w:p w:rsidR="00C7382A" w:rsidRDefault="00120A19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Сервис «Земля для стройки», который аккумулирует все сведения на одной удобной платформе. </w:t>
      </w:r>
    </w:p>
    <w:p w:rsidR="00CB2F5B" w:rsidRDefault="00120A19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Сервис «Земля просто». Благодаря сервису можно будет выбрать земельный участок, отправить заявку и поставить объект на кадастровый учет в режиме онлайн. </w:t>
      </w:r>
    </w:p>
    <w:p w:rsidR="00C7382A" w:rsidRDefault="00120A19" w:rsidP="003F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Еще один важный этап цифровой трансформации ведомства – создание и обновление Единой электронной картографической основы (ЕЭКО) для обеспечения органов государственной власти, органов местного самоуправления, физических и юридических лиц пространственными данными.</w:t>
      </w:r>
    </w:p>
    <w:p w:rsidR="00C7382A" w:rsidRDefault="00120A19" w:rsidP="003F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ЕЭКО объединяет сведения, содержащиеся в:</w:t>
      </w:r>
    </w:p>
    <w:p w:rsidR="003F443F" w:rsidRDefault="00120A19" w:rsidP="003F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- государственных топографических картах,</w:t>
      </w:r>
    </w:p>
    <w:p w:rsidR="003F443F" w:rsidRDefault="00120A19" w:rsidP="003F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- государственных топографических планах,</w:t>
      </w:r>
    </w:p>
    <w:p w:rsidR="003F443F" w:rsidRDefault="00120A19" w:rsidP="003F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0A19">
        <w:rPr>
          <w:rFonts w:ascii="Times New Roman" w:hAnsi="Times New Roman" w:cs="Times New Roman"/>
          <w:sz w:val="28"/>
          <w:szCs w:val="28"/>
        </w:rPr>
        <w:t>ортофотопланах</w:t>
      </w:r>
      <w:proofErr w:type="spellEnd"/>
      <w:r w:rsidRPr="00120A19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120A19">
        <w:rPr>
          <w:rFonts w:ascii="Times New Roman" w:hAnsi="Times New Roman" w:cs="Times New Roman"/>
          <w:sz w:val="28"/>
          <w:szCs w:val="28"/>
        </w:rPr>
        <w:t>ортофотокартах</w:t>
      </w:r>
      <w:proofErr w:type="spellEnd"/>
      <w:r w:rsidRPr="00120A19">
        <w:rPr>
          <w:rFonts w:ascii="Times New Roman" w:hAnsi="Times New Roman" w:cs="Times New Roman"/>
          <w:sz w:val="28"/>
          <w:szCs w:val="28"/>
        </w:rPr>
        <w:t>,</w:t>
      </w:r>
    </w:p>
    <w:p w:rsidR="00120A19" w:rsidRDefault="00120A19" w:rsidP="003F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- общегеографических картах.</w:t>
      </w:r>
    </w:p>
    <w:p w:rsidR="003F443F" w:rsidRPr="00120A19" w:rsidRDefault="003F443F" w:rsidP="0012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3F" w:rsidRDefault="00120A19" w:rsidP="003F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компетенций в сфере земельно-имущественных отношений</w:t>
      </w:r>
    </w:p>
    <w:p w:rsidR="003F443F" w:rsidRDefault="003F443F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19" w:rsidRPr="00120A19" w:rsidRDefault="00120A19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реализация программы цифровой трансформации позволит </w:t>
      </w:r>
      <w:proofErr w:type="spellStart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за собой статус центра компетенций и ведомства, которое в первую очередь ориентируется на интересы пользователей и предоставляет удобную онлайн-платформу для поиска и хранения информации в сфере земельно-имущественных отношений.</w:t>
      </w:r>
    </w:p>
    <w:p w:rsidR="00120A19" w:rsidRDefault="00C7382A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20A19"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результатов ведомственной программы </w:t>
      </w:r>
      <w:r w:rsidR="00CB2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трансформации планируется</w:t>
      </w:r>
      <w:r w:rsidR="00120A19" w:rsidRPr="0012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к концу 2023 года. </w:t>
      </w:r>
    </w:p>
    <w:p w:rsidR="00C60C63" w:rsidRDefault="00C60C63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63" w:rsidRDefault="00C60C63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60C63" w:rsidRDefault="00C60C63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63" w:rsidRPr="00547881" w:rsidRDefault="00C60C63" w:rsidP="00C60C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C60C63" w:rsidRPr="00120A19" w:rsidRDefault="00C60C63" w:rsidP="003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63" w:rsidRPr="00120A19" w:rsidRDefault="00840C63" w:rsidP="00120A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C63" w:rsidRPr="0012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9EA"/>
    <w:multiLevelType w:val="multilevel"/>
    <w:tmpl w:val="588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83C51"/>
    <w:multiLevelType w:val="multilevel"/>
    <w:tmpl w:val="578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C528A"/>
    <w:multiLevelType w:val="multilevel"/>
    <w:tmpl w:val="8DD4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9"/>
    <w:rsid w:val="00120A19"/>
    <w:rsid w:val="003F443F"/>
    <w:rsid w:val="00840C63"/>
    <w:rsid w:val="00C60C63"/>
    <w:rsid w:val="00C7382A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B6E2"/>
  <w15:chartTrackingRefBased/>
  <w15:docId w15:val="{5F499A5B-CF12-4A1C-9FD6-C80B1459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A19"/>
    <w:rPr>
      <w:color w:val="0000FF"/>
      <w:u w:val="single"/>
    </w:rPr>
  </w:style>
  <w:style w:type="paragraph" w:customStyle="1" w:styleId="view-mode">
    <w:name w:val="view-mode"/>
    <w:basedOn w:val="a"/>
    <w:rsid w:val="0012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2021-09-16T07:29:00Z</dcterms:created>
  <dcterms:modified xsi:type="dcterms:W3CDTF">2021-09-20T03:22:00Z</dcterms:modified>
</cp:coreProperties>
</file>