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1A0424" w:rsidTr="004276CA">
        <w:tc>
          <w:tcPr>
            <w:tcW w:w="3970" w:type="dxa"/>
          </w:tcPr>
          <w:p w:rsidR="001A0424" w:rsidRDefault="001A042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A0424" w:rsidRDefault="001A042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1A0424" w:rsidRDefault="001A0424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1A0424" w:rsidRDefault="001A0424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1A0424" w:rsidRDefault="001A0424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1A0424" w:rsidRPr="00550C85" w:rsidRDefault="001A0424" w:rsidP="004276CA">
            <w:pPr>
              <w:rPr>
                <w:rFonts w:eastAsiaTheme="minorEastAsia"/>
              </w:rPr>
            </w:pPr>
          </w:p>
          <w:p w:rsidR="001A0424" w:rsidRPr="00C03A73" w:rsidRDefault="001A0424" w:rsidP="004276CA">
            <w:pPr>
              <w:rPr>
                <w:rFonts w:eastAsiaTheme="minorEastAsia"/>
              </w:rPr>
            </w:pPr>
          </w:p>
          <w:p w:rsidR="001A0424" w:rsidRPr="00C03A73" w:rsidRDefault="001A0424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1A0424" w:rsidRDefault="001A0424" w:rsidP="004276CA">
            <w:pPr>
              <w:spacing w:line="276" w:lineRule="auto"/>
              <w:ind w:right="340"/>
              <w:rPr>
                <w:b/>
              </w:rPr>
            </w:pPr>
          </w:p>
          <w:p w:rsidR="001A0424" w:rsidRDefault="001A0424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1A0424" w:rsidRDefault="001A0424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1A0424" w:rsidRDefault="001A0424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A6DF85" wp14:editId="05D9DD38">
                  <wp:extent cx="9810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424" w:rsidRDefault="001A0424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1A0424" w:rsidRDefault="001A042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1A0424" w:rsidRDefault="001A0424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1A0424" w:rsidRDefault="001A042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1A0424" w:rsidRDefault="001A0424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1A0424" w:rsidRDefault="001A0424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1A0424" w:rsidRDefault="001A0424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1A0424" w:rsidRDefault="001A0424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1A0424" w:rsidRDefault="001A042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1A0424" w:rsidRDefault="001A042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1A0424" w:rsidRDefault="001A042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1A0424" w:rsidRDefault="001A0424" w:rsidP="001A0424"/>
    <w:p w:rsidR="001A0424" w:rsidRPr="00910855" w:rsidRDefault="001A0424" w:rsidP="001A0424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114</w:t>
      </w:r>
    </w:p>
    <w:p w:rsidR="001A0424" w:rsidRDefault="001A0424" w:rsidP="001A0424">
      <w:pPr>
        <w:rPr>
          <w:sz w:val="22"/>
          <w:szCs w:val="22"/>
        </w:rPr>
      </w:pPr>
    </w:p>
    <w:p w:rsidR="001A0424" w:rsidRDefault="001A0424" w:rsidP="001A0424">
      <w:pPr>
        <w:rPr>
          <w:sz w:val="22"/>
          <w:szCs w:val="22"/>
        </w:rPr>
      </w:pPr>
    </w:p>
    <w:p w:rsidR="001A0424" w:rsidRPr="00910855" w:rsidRDefault="001A0424" w:rsidP="001A0424">
      <w:pPr>
        <w:rPr>
          <w:sz w:val="22"/>
          <w:szCs w:val="22"/>
        </w:rPr>
      </w:pPr>
    </w:p>
    <w:p w:rsidR="001A0424" w:rsidRDefault="001A0424" w:rsidP="001A0424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1A0424" w:rsidRDefault="001A0424" w:rsidP="001A0424">
      <w:pPr>
        <w:rPr>
          <w:sz w:val="22"/>
          <w:szCs w:val="22"/>
        </w:rPr>
      </w:pPr>
      <w:r>
        <w:rPr>
          <w:sz w:val="22"/>
          <w:szCs w:val="22"/>
        </w:rPr>
        <w:t>Постановление № 107 от 16.09.2014 г.</w:t>
      </w:r>
    </w:p>
    <w:p w:rsidR="001A0424" w:rsidRDefault="001A0424" w:rsidP="001A0424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1A0424" w:rsidRDefault="001A0424" w:rsidP="001A0424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«Организация в границах </w:t>
      </w:r>
    </w:p>
    <w:p w:rsidR="001A0424" w:rsidRDefault="001A0424" w:rsidP="001A0424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электро-, тепл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, газо- </w:t>
      </w:r>
    </w:p>
    <w:p w:rsidR="001A0424" w:rsidRDefault="001A0424" w:rsidP="001A0424">
      <w:pPr>
        <w:rPr>
          <w:sz w:val="22"/>
          <w:szCs w:val="22"/>
        </w:rPr>
      </w:pPr>
      <w:r>
        <w:rPr>
          <w:sz w:val="22"/>
          <w:szCs w:val="22"/>
        </w:rPr>
        <w:t xml:space="preserve">и водоснабжения населения, водоотведения, </w:t>
      </w:r>
    </w:p>
    <w:p w:rsidR="001A0424" w:rsidRPr="00910855" w:rsidRDefault="001A0424" w:rsidP="001A0424">
      <w:pPr>
        <w:rPr>
          <w:sz w:val="22"/>
          <w:szCs w:val="22"/>
        </w:rPr>
      </w:pPr>
      <w:r>
        <w:rPr>
          <w:sz w:val="22"/>
          <w:szCs w:val="22"/>
        </w:rPr>
        <w:t>снабжение населения топливом»</w:t>
      </w:r>
    </w:p>
    <w:p w:rsidR="001A0424" w:rsidRDefault="001A0424" w:rsidP="001A0424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1A0424" w:rsidRPr="00910855" w:rsidRDefault="001A0424" w:rsidP="001A0424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1A0424" w:rsidRDefault="001A0424" w:rsidP="001A042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1A0424" w:rsidRDefault="001A0424" w:rsidP="001A0424">
      <w:pPr>
        <w:rPr>
          <w:sz w:val="22"/>
          <w:szCs w:val="22"/>
        </w:rPr>
      </w:pPr>
    </w:p>
    <w:p w:rsidR="001A0424" w:rsidRDefault="001A0424" w:rsidP="001A0424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1A0424" w:rsidRDefault="001A0424" w:rsidP="001A0424">
      <w:pPr>
        <w:rPr>
          <w:sz w:val="22"/>
          <w:szCs w:val="22"/>
        </w:rPr>
      </w:pPr>
    </w:p>
    <w:p w:rsidR="001A0424" w:rsidRDefault="001A0424" w:rsidP="001A0424">
      <w:pPr>
        <w:pStyle w:val="a3"/>
        <w:rPr>
          <w:sz w:val="22"/>
          <w:szCs w:val="22"/>
        </w:rPr>
      </w:pPr>
    </w:p>
    <w:p w:rsidR="001A0424" w:rsidRDefault="001A0424" w:rsidP="001A0424">
      <w:pPr>
        <w:pStyle w:val="a3"/>
        <w:rPr>
          <w:sz w:val="22"/>
          <w:szCs w:val="22"/>
        </w:rPr>
      </w:pPr>
    </w:p>
    <w:p w:rsidR="001A0424" w:rsidRPr="00A117C4" w:rsidRDefault="001A0424" w:rsidP="001A042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r w:rsidRPr="00A117C4">
        <w:rPr>
          <w:sz w:val="22"/>
          <w:szCs w:val="22"/>
        </w:rPr>
        <w:t xml:space="preserve">В пункте 16.2 слова «Анонимные жалобы рассмотрению не подлежат» </w:t>
      </w:r>
      <w:r>
        <w:rPr>
          <w:sz w:val="22"/>
          <w:szCs w:val="22"/>
        </w:rPr>
        <w:t>исключить</w:t>
      </w:r>
      <w:r w:rsidRPr="00A117C4">
        <w:rPr>
          <w:sz w:val="22"/>
          <w:szCs w:val="22"/>
        </w:rPr>
        <w:t>.</w:t>
      </w:r>
    </w:p>
    <w:p w:rsidR="001A0424" w:rsidRDefault="001A0424" w:rsidP="001A0424">
      <w:pPr>
        <w:pStyle w:val="a3"/>
        <w:rPr>
          <w:sz w:val="22"/>
          <w:szCs w:val="22"/>
        </w:rPr>
      </w:pPr>
    </w:p>
    <w:p w:rsidR="001A0424" w:rsidRDefault="001A0424" w:rsidP="001A042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8.3, 10.2  административного регламента исключить.</w:t>
      </w:r>
    </w:p>
    <w:p w:rsidR="001A0424" w:rsidRDefault="001A0424" w:rsidP="001A0424">
      <w:pPr>
        <w:pStyle w:val="a3"/>
        <w:rPr>
          <w:sz w:val="22"/>
          <w:szCs w:val="22"/>
        </w:rPr>
      </w:pPr>
    </w:p>
    <w:p w:rsidR="001A0424" w:rsidRPr="00625592" w:rsidRDefault="001A0424" w:rsidP="001A042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1A0424" w:rsidRPr="00910855" w:rsidRDefault="001A0424" w:rsidP="001A0424">
      <w:pPr>
        <w:rPr>
          <w:sz w:val="22"/>
          <w:szCs w:val="22"/>
        </w:rPr>
      </w:pPr>
    </w:p>
    <w:p w:rsidR="001A0424" w:rsidRPr="00910855" w:rsidRDefault="001A0424" w:rsidP="001A0424">
      <w:pPr>
        <w:rPr>
          <w:sz w:val="22"/>
          <w:szCs w:val="22"/>
        </w:rPr>
      </w:pPr>
    </w:p>
    <w:p w:rsidR="001A0424" w:rsidRPr="00910855" w:rsidRDefault="001A0424" w:rsidP="001A0424">
      <w:pPr>
        <w:rPr>
          <w:sz w:val="22"/>
          <w:szCs w:val="22"/>
        </w:rPr>
      </w:pPr>
    </w:p>
    <w:p w:rsidR="001A0424" w:rsidRPr="00910855" w:rsidRDefault="001A0424" w:rsidP="001A0424">
      <w:pPr>
        <w:rPr>
          <w:sz w:val="22"/>
          <w:szCs w:val="22"/>
        </w:rPr>
      </w:pPr>
    </w:p>
    <w:p w:rsidR="001A0424" w:rsidRDefault="001A0424" w:rsidP="001A0424">
      <w:pPr>
        <w:rPr>
          <w:sz w:val="22"/>
          <w:szCs w:val="22"/>
        </w:rPr>
      </w:pPr>
    </w:p>
    <w:p w:rsidR="001A0424" w:rsidRDefault="001A0424" w:rsidP="001A0424">
      <w:pPr>
        <w:rPr>
          <w:sz w:val="22"/>
          <w:szCs w:val="22"/>
        </w:rPr>
      </w:pPr>
    </w:p>
    <w:p w:rsidR="001A0424" w:rsidRPr="00910855" w:rsidRDefault="001A0424" w:rsidP="001A0424">
      <w:pPr>
        <w:rPr>
          <w:sz w:val="22"/>
          <w:szCs w:val="22"/>
        </w:rPr>
      </w:pPr>
    </w:p>
    <w:p w:rsidR="001A0424" w:rsidRPr="00910855" w:rsidRDefault="001A0424" w:rsidP="001A0424">
      <w:pPr>
        <w:rPr>
          <w:sz w:val="22"/>
          <w:szCs w:val="22"/>
        </w:rPr>
      </w:pPr>
    </w:p>
    <w:p w:rsidR="001A0424" w:rsidRPr="00910855" w:rsidRDefault="001A0424" w:rsidP="001A0424">
      <w:pPr>
        <w:rPr>
          <w:sz w:val="22"/>
          <w:szCs w:val="22"/>
        </w:rPr>
      </w:pPr>
    </w:p>
    <w:p w:rsidR="001A0424" w:rsidRPr="00910855" w:rsidRDefault="001A0424" w:rsidP="001A042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1A0424" w:rsidRPr="00910855" w:rsidRDefault="001A0424" w:rsidP="001A0424">
      <w:pPr>
        <w:rPr>
          <w:sz w:val="22"/>
          <w:szCs w:val="22"/>
        </w:rPr>
      </w:pPr>
    </w:p>
    <w:p w:rsidR="00E4206A" w:rsidRDefault="001A0424" w:rsidP="001A0424"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bookmarkStart w:id="0" w:name="_GoBack"/>
      <w:bookmarkEnd w:id="0"/>
      <w:proofErr w:type="spellEnd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C39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4"/>
    <w:rsid w:val="001A042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42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A0424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0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A0424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1A04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0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42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A0424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0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A0424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1A04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0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2016-11-25T01:59:00Z</dcterms:created>
  <dcterms:modified xsi:type="dcterms:W3CDTF">2016-11-25T01:59:00Z</dcterms:modified>
</cp:coreProperties>
</file>