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0" w:rsidRPr="00501810" w:rsidRDefault="00501810" w:rsidP="008068B7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</w:rPr>
      </w:pPr>
      <w:r w:rsidRPr="00501810">
        <w:rPr>
          <w:rFonts w:ascii="Arial" w:eastAsia="Times New Roman" w:hAnsi="Arial" w:cs="Arial"/>
          <w:color w:val="483B3F"/>
          <w:sz w:val="24"/>
          <w:szCs w:val="24"/>
        </w:rPr>
        <w:t>Отправить обращение в форме электронного документа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b/>
          <w:bCs/>
          <w:color w:val="483B3F"/>
          <w:sz w:val="18"/>
        </w:rPr>
        <w:t>Информация для ознакомления, желающим отправить обращение в форме электронного документа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Пожалуйста, прежде чем отправить обращение в форме электронного документа, внимательно ознакомьтесь с </w:t>
      </w:r>
      <w:hyperlink r:id="rId5" w:tgtFrame="_blank" w:history="1">
        <w:r w:rsidRPr="00501810">
          <w:rPr>
            <w:rFonts w:ascii="Arial" w:eastAsia="Times New Roman" w:hAnsi="Arial" w:cs="Arial"/>
            <w:color w:val="008040"/>
            <w:sz w:val="18"/>
          </w:rPr>
          <w:t>полномочиями и сферой деятельност</w:t>
        </w:r>
        <w:r w:rsidR="007F09E2">
          <w:rPr>
            <w:rFonts w:ascii="Arial" w:eastAsia="Times New Roman" w:hAnsi="Arial" w:cs="Arial"/>
            <w:color w:val="008040"/>
            <w:sz w:val="18"/>
          </w:rPr>
          <w:t xml:space="preserve">и Сельской администрации </w:t>
        </w:r>
        <w:proofErr w:type="spellStart"/>
        <w:r w:rsidR="007F09E2">
          <w:rPr>
            <w:rFonts w:ascii="Arial" w:eastAsia="Times New Roman" w:hAnsi="Arial" w:cs="Arial"/>
            <w:color w:val="008040"/>
            <w:sz w:val="18"/>
          </w:rPr>
          <w:t>Черноануй</w:t>
        </w:r>
        <w:r w:rsidRPr="00501810">
          <w:rPr>
            <w:rFonts w:ascii="Arial" w:eastAsia="Times New Roman" w:hAnsi="Arial" w:cs="Arial"/>
            <w:color w:val="008040"/>
            <w:sz w:val="18"/>
          </w:rPr>
          <w:t>ского</w:t>
        </w:r>
        <w:proofErr w:type="spellEnd"/>
        <w:r w:rsidRPr="00501810">
          <w:rPr>
            <w:rFonts w:ascii="Arial" w:eastAsia="Times New Roman" w:hAnsi="Arial" w:cs="Arial"/>
            <w:color w:val="008040"/>
            <w:sz w:val="18"/>
          </w:rPr>
          <w:t xml:space="preserve"> сельского поселения</w:t>
        </w:r>
      </w:hyperlink>
      <w:r w:rsidRPr="00501810">
        <w:rPr>
          <w:rFonts w:ascii="Arial" w:eastAsia="Times New Roman" w:hAnsi="Arial" w:cs="Arial"/>
          <w:color w:val="483B3F"/>
          <w:sz w:val="18"/>
          <w:szCs w:val="18"/>
        </w:rPr>
        <w:t>, а также со следующей информацией.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1. Обращения, направленные в форме электронного документа через официальный сайт, поступают на рассмотрение </w:t>
      </w:r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в Сельскую администрацию </w:t>
      </w:r>
      <w:proofErr w:type="spellStart"/>
      <w:r w:rsidR="007F09E2">
        <w:rPr>
          <w:rFonts w:ascii="Arial" w:eastAsia="Times New Roman" w:hAnsi="Arial" w:cs="Arial"/>
          <w:color w:val="483B3F"/>
          <w:sz w:val="18"/>
          <w:szCs w:val="18"/>
        </w:rPr>
        <w:t>Черноануй</w:t>
      </w:r>
      <w:r w:rsidRPr="00501810">
        <w:rPr>
          <w:rFonts w:ascii="Arial" w:eastAsia="Times New Roman" w:hAnsi="Arial" w:cs="Arial"/>
          <w:color w:val="483B3F"/>
          <w:sz w:val="18"/>
          <w:szCs w:val="18"/>
        </w:rPr>
        <w:t>ского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сельского поселения и рассматриваются работника</w:t>
      </w:r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ми Сельской администрации </w:t>
      </w:r>
      <w:proofErr w:type="spellStart"/>
      <w:r w:rsidR="007F09E2">
        <w:rPr>
          <w:rFonts w:ascii="Arial" w:eastAsia="Times New Roman" w:hAnsi="Arial" w:cs="Arial"/>
          <w:color w:val="483B3F"/>
          <w:sz w:val="18"/>
          <w:szCs w:val="18"/>
        </w:rPr>
        <w:t>Черноануй</w:t>
      </w:r>
      <w:r w:rsidRPr="00501810">
        <w:rPr>
          <w:rFonts w:ascii="Arial" w:eastAsia="Times New Roman" w:hAnsi="Arial" w:cs="Arial"/>
          <w:color w:val="483B3F"/>
          <w:sz w:val="18"/>
          <w:szCs w:val="18"/>
        </w:rPr>
        <w:t>нского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сельского поселения – уполномоченными на то лицами.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2. Перед отправкой обращения в форме электронного документа необходимо его написать.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2.1. в обязательном порядке указав в электронной анкете: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2.1.2. свою фамилию, имя, отчество (последнее – при наличии);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e-mail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>), указанному Вами в обращении в форме электронного документа.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6" w:tgtFrame="_blank" w:history="1">
        <w:r w:rsidRPr="00501810">
          <w:rPr>
            <w:rFonts w:ascii="Arial" w:eastAsia="Times New Roman" w:hAnsi="Arial" w:cs="Arial"/>
            <w:color w:val="008040"/>
            <w:sz w:val="18"/>
          </w:rPr>
          <w:t>ст. 7 Федерального закона</w:t>
        </w:r>
      </w:hyperlink>
      <w:r w:rsidRPr="00501810">
        <w:rPr>
          <w:rFonts w:ascii="Arial" w:eastAsia="Times New Roman" w:hAnsi="Arial" w:cs="Arial"/>
          <w:color w:val="483B3F"/>
          <w:sz w:val="18"/>
          <w:szCs w:val="18"/>
        </w:rPr>
        <w:t> от 2 мая 2006 года № 59-ФЗ «О порядке рассмотрения обращений граждан Российской Федерации».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В случае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,</w:t>
      </w:r>
      <w:proofErr w:type="gram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Текст в электронной форме, набранный и отправленный через информационный ресурс «Личный кабинет», сохраняется и отображается в «Личном кабинете» автора.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Приложить необходимые документы и материалы в электронной форме можно в любой последовательности двумя самостоятельными вложениями файла без архивирования (файл вложения) по одному из двух разных типов допустимых форматов</w:t>
      </w:r>
    </w:p>
    <w:p w:rsidR="00501810" w:rsidRPr="00501810" w:rsidRDefault="00501810" w:rsidP="00501810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текстового (графического) формата: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txt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doc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docx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rtf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xls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xlsx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pps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ppt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odt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ods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odp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pub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pdf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jpg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jpeg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bmp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png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tif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gif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pcx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>;</w:t>
      </w:r>
    </w:p>
    <w:p w:rsidR="00501810" w:rsidRPr="00501810" w:rsidRDefault="00501810" w:rsidP="00501810">
      <w:pPr>
        <w:numPr>
          <w:ilvl w:val="0"/>
          <w:numId w:val="1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аудио- (видео-) формата: mp3,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wma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avi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mp4,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mkv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wmv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mov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flv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>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Иные форматы не обрабатываются в информационных система</w:t>
      </w:r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х Сельской администрации </w:t>
      </w:r>
      <w:proofErr w:type="spellStart"/>
      <w:r w:rsidR="007F09E2">
        <w:rPr>
          <w:rFonts w:ascii="Arial" w:eastAsia="Times New Roman" w:hAnsi="Arial" w:cs="Arial"/>
          <w:color w:val="483B3F"/>
          <w:sz w:val="18"/>
          <w:szCs w:val="18"/>
        </w:rPr>
        <w:t>Черноануй</w:t>
      </w:r>
      <w:r w:rsidRPr="00501810">
        <w:rPr>
          <w:rFonts w:ascii="Arial" w:eastAsia="Times New Roman" w:hAnsi="Arial" w:cs="Arial"/>
          <w:color w:val="483B3F"/>
          <w:sz w:val="18"/>
          <w:szCs w:val="18"/>
        </w:rPr>
        <w:t>ского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сельского поселения.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Информируем Вас, что передача файл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а(</w:t>
      </w:r>
      <w:proofErr w:type="spellStart"/>
      <w:proofErr w:type="gramEnd"/>
      <w:r w:rsidRPr="00501810">
        <w:rPr>
          <w:rFonts w:ascii="Arial" w:eastAsia="Times New Roman" w:hAnsi="Arial" w:cs="Arial"/>
          <w:color w:val="483B3F"/>
          <w:sz w:val="18"/>
          <w:szCs w:val="18"/>
        </w:rPr>
        <w:t>ов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>) вложения на почтовый сервер зависит от пропускной способности сети «Интернет», а получение – от объёма обрабатываемых почтовым сервером переданных файлов.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WiFi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а(</w:t>
      </w:r>
      <w:proofErr w:type="spellStart"/>
      <w:proofErr w:type="gramEnd"/>
      <w:r w:rsidRPr="00501810">
        <w:rPr>
          <w:rFonts w:ascii="Arial" w:eastAsia="Times New Roman" w:hAnsi="Arial" w:cs="Arial"/>
          <w:color w:val="483B3F"/>
          <w:sz w:val="18"/>
          <w:szCs w:val="18"/>
        </w:rPr>
        <w:t>ов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>) с суммарным размером:</w:t>
      </w:r>
    </w:p>
    <w:p w:rsidR="00501810" w:rsidRPr="00501810" w:rsidRDefault="00501810" w:rsidP="00501810">
      <w:pPr>
        <w:numPr>
          <w:ilvl w:val="0"/>
          <w:numId w:val="2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до 5 Мб осуществляется, как правило, без задержки во времени;</w:t>
      </w:r>
    </w:p>
    <w:p w:rsidR="00501810" w:rsidRPr="00501810" w:rsidRDefault="00501810" w:rsidP="00501810">
      <w:pPr>
        <w:numPr>
          <w:ilvl w:val="0"/>
          <w:numId w:val="2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от 5 Мб до 10 Мб может осуществляться с задержкой во времени;</w:t>
      </w:r>
    </w:p>
    <w:p w:rsidR="00501810" w:rsidRPr="00501810" w:rsidRDefault="00501810" w:rsidP="00501810">
      <w:pPr>
        <w:numPr>
          <w:ilvl w:val="0"/>
          <w:numId w:val="2"/>
        </w:numPr>
        <w:pBdr>
          <w:left w:val="single" w:sz="36" w:space="10" w:color="EB2A12"/>
        </w:pBdr>
        <w:shd w:val="clear" w:color="auto" w:fill="FFFFFF"/>
        <w:spacing w:after="96" w:line="240" w:lineRule="auto"/>
        <w:ind w:left="0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свыше 10 Мб может быть не 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осуществлена</w:t>
      </w:r>
      <w:proofErr w:type="gramEnd"/>
      <w:r w:rsidRPr="00501810">
        <w:rPr>
          <w:rFonts w:ascii="Arial" w:eastAsia="Times New Roman" w:hAnsi="Arial" w:cs="Arial"/>
          <w:color w:val="483B3F"/>
          <w:sz w:val="18"/>
          <w:szCs w:val="18"/>
        </w:rPr>
        <w:t>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6. 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</w:t>
      </w:r>
      <w:r w:rsidRPr="00501810">
        <w:rPr>
          <w:rFonts w:ascii="Arial" w:eastAsia="Times New Roman" w:hAnsi="Arial" w:cs="Arial"/>
          <w:color w:val="483B3F"/>
          <w:sz w:val="18"/>
          <w:szCs w:val="18"/>
        </w:rPr>
        <w:lastRenderedPageBreak/>
        <w:t xml:space="preserve">ссылка на приложение (файл вложение) либо на </w:t>
      </w:r>
      <w:proofErr w:type="spell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контент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  <w:proofErr w:type="gramEnd"/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7. Обращаем Ваше внимание на порядок рассмотрения отдельных обращений, предусмотренный </w:t>
      </w:r>
      <w:hyperlink r:id="rId7" w:tgtFrame="_blank" w:history="1">
        <w:r w:rsidRPr="00501810">
          <w:rPr>
            <w:rFonts w:ascii="Arial" w:eastAsia="Times New Roman" w:hAnsi="Arial" w:cs="Arial"/>
            <w:color w:val="008040"/>
            <w:sz w:val="18"/>
          </w:rPr>
          <w:t>ст. 11 Федерального закона</w:t>
        </w:r>
      </w:hyperlink>
      <w:r w:rsidRPr="00501810">
        <w:rPr>
          <w:rFonts w:ascii="Arial" w:eastAsia="Times New Roman" w:hAnsi="Arial" w:cs="Arial"/>
          <w:color w:val="483B3F"/>
          <w:sz w:val="18"/>
          <w:szCs w:val="18"/>
        </w:rPr>
        <w:t> от 2 мая 2006 года № 59-ФЗ «О порядке рассмотрения обращений граждан Российской Федерации».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8. При направлении Вами обращений, касающихся обжалования судебных решений, необходимо иметь в виду следующее.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Решения судебных органов обжалуются в установленном законом процессуальном порядке.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9. </w:t>
      </w:r>
      <w:proofErr w:type="gramStart"/>
      <w:r w:rsidRPr="00501810">
        <w:rPr>
          <w:rFonts w:ascii="Arial" w:eastAsia="Times New Roman" w:hAnsi="Arial" w:cs="Arial"/>
          <w:color w:val="483B3F"/>
          <w:sz w:val="18"/>
          <w:szCs w:val="18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 </w:t>
      </w:r>
      <w:hyperlink r:id="rId8" w:tgtFrame="_blank" w:history="1">
        <w:r w:rsidRPr="00501810">
          <w:rPr>
            <w:rFonts w:ascii="Arial" w:eastAsia="Times New Roman" w:hAnsi="Arial" w:cs="Arial"/>
            <w:color w:val="008040"/>
            <w:sz w:val="18"/>
          </w:rPr>
          <w:t>«Ответы на обращения, затрагивающие интересы неопределенного круга лиц»</w:t>
        </w:r>
      </w:hyperlink>
      <w:r w:rsidRPr="00501810">
        <w:rPr>
          <w:rFonts w:ascii="Arial" w:eastAsia="Times New Roman" w:hAnsi="Arial" w:cs="Arial"/>
          <w:color w:val="483B3F"/>
          <w:sz w:val="18"/>
          <w:szCs w:val="18"/>
        </w:rPr>
        <w:t>, на которой размещен ответ на вопрос, поставленный в Вашем обращении.</w:t>
      </w:r>
      <w:proofErr w:type="gramEnd"/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11. В «Личном кабинете» после авторизации Вам предоставляется возможность получения хронологически структурированной информации о ходе и результатах рассмотрения отправленных Вами через «Личный кабинет» обращений, адресованных должностному лицу и органу, и запросов, касающихся деятельности должностного лица и органа.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В «Личном кабинете» размещаются данные по каждому отправленному Вами с «Личного кабинета» обращению или запросу с момента регистрации автора на информационном ресурсе «Личный кабинет» в разделе «Обращения граждан» на официальном сайте органа.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12. Предусмотрена возможность просмотра сайта на различных устройствах – от смартфонов и планшетов до широкоформатных мониторов. А при ширине окна браузера выше 1570 пикселей Вы можете читать материалы сайта, сохраняя при этом доступ к навигации по странице, с которой Вы перешли на выбранную публикацию.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Адрес для отправки обращений в письменной форме </w:t>
      </w:r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в Сельскую администрацию </w:t>
      </w:r>
      <w:proofErr w:type="spellStart"/>
      <w:r w:rsidR="007F09E2">
        <w:rPr>
          <w:rFonts w:ascii="Arial" w:eastAsia="Times New Roman" w:hAnsi="Arial" w:cs="Arial"/>
          <w:color w:val="483B3F"/>
          <w:sz w:val="18"/>
          <w:szCs w:val="18"/>
        </w:rPr>
        <w:t>Черноануй</w:t>
      </w:r>
      <w:r w:rsidRPr="00501810">
        <w:rPr>
          <w:rFonts w:ascii="Arial" w:eastAsia="Times New Roman" w:hAnsi="Arial" w:cs="Arial"/>
          <w:color w:val="483B3F"/>
          <w:sz w:val="18"/>
          <w:szCs w:val="18"/>
        </w:rPr>
        <w:t>ского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 xml:space="preserve"> сельского </w:t>
      </w:r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поселения обычной почтой: 649453, Республика Алтай, </w:t>
      </w:r>
      <w:proofErr w:type="spellStart"/>
      <w:r w:rsidR="007F09E2">
        <w:rPr>
          <w:rFonts w:ascii="Arial" w:eastAsia="Times New Roman" w:hAnsi="Arial" w:cs="Arial"/>
          <w:color w:val="483B3F"/>
          <w:sz w:val="18"/>
          <w:szCs w:val="18"/>
        </w:rPr>
        <w:t>Усть-Каннский</w:t>
      </w:r>
      <w:proofErr w:type="spellEnd"/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 район, с</w:t>
      </w:r>
      <w:proofErr w:type="gramStart"/>
      <w:r w:rsidR="007F09E2">
        <w:rPr>
          <w:rFonts w:ascii="Arial" w:eastAsia="Times New Roman" w:hAnsi="Arial" w:cs="Arial"/>
          <w:color w:val="483B3F"/>
          <w:sz w:val="18"/>
          <w:szCs w:val="18"/>
        </w:rPr>
        <w:t>.Ч</w:t>
      </w:r>
      <w:proofErr w:type="gramEnd"/>
      <w:r w:rsidR="007F09E2">
        <w:rPr>
          <w:rFonts w:ascii="Arial" w:eastAsia="Times New Roman" w:hAnsi="Arial" w:cs="Arial"/>
          <w:color w:val="483B3F"/>
          <w:sz w:val="18"/>
          <w:szCs w:val="18"/>
        </w:rPr>
        <w:t xml:space="preserve">ерный </w:t>
      </w:r>
      <w:proofErr w:type="spellStart"/>
      <w:r w:rsidR="007F09E2">
        <w:rPr>
          <w:rFonts w:ascii="Arial" w:eastAsia="Times New Roman" w:hAnsi="Arial" w:cs="Arial"/>
          <w:color w:val="483B3F"/>
          <w:sz w:val="18"/>
          <w:szCs w:val="18"/>
        </w:rPr>
        <w:t>Ануй</w:t>
      </w:r>
      <w:proofErr w:type="spellEnd"/>
      <w:r w:rsidRPr="00501810">
        <w:rPr>
          <w:rFonts w:ascii="Arial" w:eastAsia="Times New Roman" w:hAnsi="Arial" w:cs="Arial"/>
          <w:color w:val="483B3F"/>
          <w:sz w:val="18"/>
          <w:szCs w:val="18"/>
        </w:rPr>
        <w:t>. ул.Центральная</w:t>
      </w:r>
      <w:r w:rsidR="007F09E2">
        <w:rPr>
          <w:rFonts w:ascii="Arial" w:eastAsia="Times New Roman" w:hAnsi="Arial" w:cs="Arial"/>
          <w:color w:val="483B3F"/>
          <w:sz w:val="18"/>
          <w:szCs w:val="18"/>
        </w:rPr>
        <w:t>, 8/1</w:t>
      </w:r>
    </w:p>
    <w:p w:rsidR="00501810" w:rsidRPr="00501810" w:rsidRDefault="00501810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r w:rsidRPr="00501810">
        <w:rPr>
          <w:rFonts w:ascii="Arial" w:eastAsia="Times New Roman" w:hAnsi="Arial" w:cs="Arial"/>
          <w:color w:val="483B3F"/>
          <w:sz w:val="18"/>
          <w:szCs w:val="18"/>
        </w:rPr>
        <w:t>Адрес электронной почты:</w:t>
      </w:r>
      <w:hyperlink r:id="rId9" w:tooltip="почта" w:history="1">
        <w:r w:rsidRPr="00501810">
          <w:rPr>
            <w:rFonts w:ascii="Arial" w:eastAsia="Times New Roman" w:hAnsi="Arial" w:cs="Arial"/>
            <w:color w:val="008040"/>
            <w:sz w:val="18"/>
          </w:rPr>
          <w:t> </w:t>
        </w:r>
      </w:hyperlink>
      <w:hyperlink r:id="rId10" w:tooltip="почта" w:history="1">
        <w:r w:rsidR="007F09E2">
          <w:rPr>
            <w:rFonts w:ascii="Arial" w:eastAsia="Times New Roman" w:hAnsi="Arial" w:cs="Arial"/>
            <w:color w:val="008040"/>
            <w:sz w:val="18"/>
          </w:rPr>
          <w:t>mo</w:t>
        </w:r>
        <w:r w:rsidR="007F09E2" w:rsidRPr="007F09E2">
          <w:rPr>
            <w:rFonts w:ascii="Arial" w:eastAsia="Times New Roman" w:hAnsi="Arial" w:cs="Arial"/>
            <w:color w:val="008040"/>
            <w:sz w:val="18"/>
          </w:rPr>
          <w:t>.</w:t>
        </w:r>
        <w:r w:rsidR="007F09E2">
          <w:rPr>
            <w:rFonts w:ascii="Arial" w:eastAsia="Times New Roman" w:hAnsi="Arial" w:cs="Arial"/>
            <w:color w:val="008040"/>
            <w:sz w:val="18"/>
          </w:rPr>
          <w:t>chanui</w:t>
        </w:r>
        <w:r w:rsidRPr="00501810">
          <w:rPr>
            <w:rFonts w:ascii="Arial" w:eastAsia="Times New Roman" w:hAnsi="Arial" w:cs="Arial"/>
            <w:color w:val="008040"/>
            <w:sz w:val="18"/>
          </w:rPr>
          <w:t>@yandex.ru</w:t>
        </w:r>
      </w:hyperlink>
    </w:p>
    <w:p w:rsidR="00501810" w:rsidRPr="00501810" w:rsidRDefault="00C06AAA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hyperlink r:id="rId11" w:tooltip="Федеральный закон от 02.05.2006 N 59-ФЗ (ред. от 27.12.2018) &quot;О порядке рассмотрения обращений граждан Российской Федерации&quot;" w:history="1">
        <w:r w:rsidR="00501810" w:rsidRPr="00501810">
          <w:rPr>
            <w:rFonts w:ascii="Arial" w:eastAsia="Times New Roman" w:hAnsi="Arial" w:cs="Arial"/>
            <w:color w:val="008040"/>
            <w:sz w:val="18"/>
          </w:rPr>
          <w:t>Федеральный закон от 02.05.2006 N 59-ФЗ (ред. от 27.12.2018) "О порядке рассмотрения обращений граждан Российской Федерации"</w:t>
        </w:r>
      </w:hyperlink>
    </w:p>
    <w:p w:rsidR="00501810" w:rsidRPr="00501810" w:rsidRDefault="00C06AAA" w:rsidP="005018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</w:rPr>
      </w:pPr>
      <w:hyperlink r:id="rId12" w:tooltip="Инструкция о порядке организации работы с обращениями граждан, утвержденная Распоряжением Главы администрации от 26.04.2019 № 26" w:history="1">
        <w:r w:rsidR="00501810" w:rsidRPr="00501810">
          <w:rPr>
            <w:rFonts w:ascii="Arial" w:eastAsia="Times New Roman" w:hAnsi="Arial" w:cs="Arial"/>
            <w:color w:val="008040"/>
            <w:sz w:val="18"/>
          </w:rPr>
          <w:t>Инструкция о порядке организации работы с обращениями граждан, утвержденная Распоряжением Главы администрации от 26.04.2019 № 26</w:t>
        </w:r>
      </w:hyperlink>
    </w:p>
    <w:p w:rsidR="00501810" w:rsidRPr="00501810" w:rsidRDefault="00C06AAA" w:rsidP="00501810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hyperlink r:id="rId13" w:history="1"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 xml:space="preserve">Написать </w:t>
        </w:r>
        <w:proofErr w:type="spellStart"/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>письмо</w:t>
        </w:r>
      </w:hyperlink>
      <w:hyperlink r:id="rId14" w:history="1"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>Ответы</w:t>
        </w:r>
        <w:proofErr w:type="spellEnd"/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 xml:space="preserve"> на обращения, затрагивающие интересы неопределенного круга </w:t>
        </w:r>
        <w:proofErr w:type="spellStart"/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>лиц</w:t>
        </w:r>
      </w:hyperlink>
      <w:hyperlink r:id="rId15" w:history="1"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>Личный</w:t>
        </w:r>
        <w:proofErr w:type="spellEnd"/>
        <w:r w:rsidR="00501810" w:rsidRPr="00501810">
          <w:rPr>
            <w:rFonts w:ascii="Arial" w:eastAsia="Times New Roman" w:hAnsi="Arial" w:cs="Arial"/>
            <w:color w:val="FFFFFF"/>
            <w:sz w:val="18"/>
            <w:u w:val="single"/>
          </w:rPr>
          <w:t xml:space="preserve"> кабинет</w:t>
        </w:r>
      </w:hyperlink>
    </w:p>
    <w:p w:rsidR="00A3623A" w:rsidRDefault="00A3623A"/>
    <w:sectPr w:rsidR="00A3623A" w:rsidSect="003D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FD8"/>
    <w:multiLevelType w:val="multilevel"/>
    <w:tmpl w:val="5AD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07CFB"/>
    <w:multiLevelType w:val="multilevel"/>
    <w:tmpl w:val="FF38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810"/>
    <w:rsid w:val="003D2BFA"/>
    <w:rsid w:val="00501810"/>
    <w:rsid w:val="007F09E2"/>
    <w:rsid w:val="008068B7"/>
    <w:rsid w:val="00A3623A"/>
    <w:rsid w:val="00C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810"/>
    <w:rPr>
      <w:b/>
      <w:bCs/>
    </w:rPr>
  </w:style>
  <w:style w:type="character" w:styleId="a5">
    <w:name w:val="Hyperlink"/>
    <w:basedOn w:val="a0"/>
    <w:uiPriority w:val="99"/>
    <w:semiHidden/>
    <w:unhideWhenUsed/>
    <w:rsid w:val="00501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0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ula-adm.ru/letters/answers.html" TargetMode="External"/><Relationship Id="rId13" Type="http://schemas.openxmlformats.org/officeDocument/2006/relationships/hyperlink" Target="http://birula-adm.ru/letters/se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1a1719408a99f43738c30a453a74ddaf6ccd7ae7/" TargetMode="External"/><Relationship Id="rId12" Type="http://schemas.openxmlformats.org/officeDocument/2006/relationships/hyperlink" Target="http://birula-adm.ru/tinybrowser/files/korruptciya/obratnaya_svyaz/01/instrukciya_o_poryadke_organizacii_raboty_s_obrascheniyami_grazhdan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c75556cf6fc05793e3c6315a7101fb59e6af9b02/" TargetMode="External"/><Relationship Id="rId11" Type="http://schemas.openxmlformats.org/officeDocument/2006/relationships/hyperlink" Target="http://birula-adm.ru/tinybrowser/files/korruptciya/obratnaya_svyaz/01/federal-nyy_zakon_ot_02.05.2006_n_59-fz_-red._ot_27.12.2018.rtf" TargetMode="External"/><Relationship Id="rId5" Type="http://schemas.openxmlformats.org/officeDocument/2006/relationships/hyperlink" Target="http://birula-adm.ru/letters/index.html" TargetMode="External"/><Relationship Id="rId15" Type="http://schemas.openxmlformats.org/officeDocument/2006/relationships/hyperlink" Target="http://birula-adm.ru/letters/account.html" TargetMode="External"/><Relationship Id="rId10" Type="http://schemas.openxmlformats.org/officeDocument/2006/relationships/hyperlink" Target="mailto:%C2%A0birula-ad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C2%A0birula-adm@yandex.ru" TargetMode="External"/><Relationship Id="rId14" Type="http://schemas.openxmlformats.org/officeDocument/2006/relationships/hyperlink" Target="http://birula-adm.ru/letters/answ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2023-03-23T17:58:00Z</dcterms:created>
  <dcterms:modified xsi:type="dcterms:W3CDTF">2023-03-24T06:29:00Z</dcterms:modified>
</cp:coreProperties>
</file>