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Ind w:w="-318" w:type="dxa"/>
        <w:tblBorders>
          <w:bottom w:val="thinThickMediumGap" w:sz="24" w:space="0" w:color="auto"/>
        </w:tblBorders>
        <w:tblLayout w:type="fixed"/>
        <w:tblLook w:val="04A0" w:firstRow="1" w:lastRow="0" w:firstColumn="1" w:lastColumn="0" w:noHBand="0" w:noVBand="1"/>
      </w:tblPr>
      <w:tblGrid>
        <w:gridCol w:w="4563"/>
        <w:gridCol w:w="1529"/>
        <w:gridCol w:w="3868"/>
      </w:tblGrid>
      <w:tr w:rsidR="0079256A" w:rsidTr="00CB0773">
        <w:trPr>
          <w:trHeight w:val="1257"/>
        </w:trPr>
        <w:tc>
          <w:tcPr>
            <w:tcW w:w="4566" w:type="dxa"/>
            <w:tcBorders>
              <w:top w:val="nil"/>
              <w:left w:val="nil"/>
              <w:bottom w:val="thinThickMediumGap" w:sz="24" w:space="0" w:color="auto"/>
              <w:right w:val="nil"/>
            </w:tcBorders>
            <w:hideMark/>
          </w:tcPr>
          <w:p w:rsidR="0079256A" w:rsidRDefault="0079256A" w:rsidP="00CB0773">
            <w:pPr>
              <w:spacing w:line="276" w:lineRule="auto"/>
              <w:jc w:val="center"/>
              <w:rPr>
                <w:b/>
                <w:color w:val="000000"/>
              </w:rPr>
            </w:pPr>
            <w:r>
              <w:rPr>
                <w:b/>
                <w:color w:val="000000"/>
              </w:rPr>
              <w:t xml:space="preserve">РЕСПУБЛИКА АЛТАЙ </w:t>
            </w:r>
          </w:p>
          <w:p w:rsidR="0079256A" w:rsidRDefault="0079256A" w:rsidP="00CB0773">
            <w:pPr>
              <w:spacing w:line="276" w:lineRule="auto"/>
              <w:jc w:val="center"/>
              <w:rPr>
                <w:b/>
                <w:color w:val="000000"/>
              </w:rPr>
            </w:pPr>
            <w:r>
              <w:rPr>
                <w:b/>
                <w:color w:val="000000"/>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79256A" w:rsidRDefault="00372526" w:rsidP="00CB0773">
            <w:pPr>
              <w:spacing w:line="276" w:lineRule="auto"/>
              <w:jc w:val="center"/>
              <w:rPr>
                <w:color w:val="000000"/>
              </w:rPr>
            </w:pPr>
            <w:r w:rsidRPr="008C6D53">
              <w:rPr>
                <w:b/>
                <w:noProof/>
              </w:rPr>
              <w:drawing>
                <wp:inline distT="0" distB="0" distL="0" distR="0">
                  <wp:extent cx="8382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3870" w:type="dxa"/>
            <w:tcBorders>
              <w:top w:val="nil"/>
              <w:left w:val="nil"/>
              <w:bottom w:val="thinThickMediumGap" w:sz="24" w:space="0" w:color="auto"/>
              <w:right w:val="nil"/>
            </w:tcBorders>
            <w:hideMark/>
          </w:tcPr>
          <w:p w:rsidR="0079256A" w:rsidRDefault="0079256A" w:rsidP="00CB0773">
            <w:pPr>
              <w:spacing w:line="276" w:lineRule="auto"/>
              <w:jc w:val="center"/>
              <w:rPr>
                <w:b/>
                <w:color w:val="000000"/>
              </w:rPr>
            </w:pPr>
            <w:r>
              <w:rPr>
                <w:b/>
                <w:color w:val="000000"/>
              </w:rPr>
              <w:t xml:space="preserve"> АЛТАЙ РЕСПУБЛИКАНЫҤ</w:t>
            </w:r>
          </w:p>
          <w:p w:rsidR="0079256A" w:rsidRDefault="0079256A" w:rsidP="00CB0773">
            <w:pPr>
              <w:spacing w:line="276" w:lineRule="auto"/>
              <w:jc w:val="center"/>
              <w:rPr>
                <w:b/>
                <w:color w:val="000000"/>
              </w:rPr>
            </w:pPr>
            <w:r>
              <w:rPr>
                <w:b/>
                <w:color w:val="000000"/>
              </w:rPr>
              <w:t xml:space="preserve">КАН-ООЗЫ АЙМАКТЫ </w:t>
            </w:r>
          </w:p>
          <w:p w:rsidR="0079256A" w:rsidRDefault="0079256A" w:rsidP="00CB0773">
            <w:pPr>
              <w:spacing w:line="276" w:lineRule="auto"/>
              <w:jc w:val="center"/>
              <w:rPr>
                <w:b/>
                <w:color w:val="000000"/>
              </w:rPr>
            </w:pPr>
            <w:r>
              <w:rPr>
                <w:b/>
                <w:color w:val="000000"/>
              </w:rPr>
              <w:t xml:space="preserve">ЧАРГЫОЗЫ </w:t>
            </w:r>
            <w:r>
              <w:rPr>
                <w:b/>
                <w:color w:val="000000"/>
                <w:lang w:val="en-US"/>
              </w:rPr>
              <w:t>J</w:t>
            </w:r>
            <w:r>
              <w:rPr>
                <w:b/>
                <w:color w:val="000000"/>
              </w:rPr>
              <w:t xml:space="preserve">УРТ </w:t>
            </w:r>
          </w:p>
          <w:p w:rsidR="0079256A" w:rsidRDefault="0079256A" w:rsidP="00CB0773">
            <w:pPr>
              <w:spacing w:line="276" w:lineRule="auto"/>
              <w:jc w:val="center"/>
              <w:rPr>
                <w:b/>
                <w:color w:val="000000"/>
              </w:rPr>
            </w:pPr>
            <w:r>
              <w:rPr>
                <w:b/>
                <w:color w:val="000000"/>
              </w:rPr>
              <w:t>АДМИНИСТРАЦИЯЗЫ</w:t>
            </w:r>
          </w:p>
        </w:tc>
      </w:tr>
    </w:tbl>
    <w:p w:rsidR="0079256A" w:rsidRDefault="0079256A" w:rsidP="0079256A">
      <w:pPr>
        <w:rPr>
          <w:b/>
        </w:rPr>
      </w:pPr>
    </w:p>
    <w:p w:rsidR="0079256A" w:rsidRDefault="0079256A" w:rsidP="0079256A">
      <w:pPr>
        <w:rPr>
          <w:b/>
          <w:sz w:val="32"/>
          <w:szCs w:val="32"/>
        </w:rPr>
      </w:pPr>
      <w:r>
        <w:rPr>
          <w:b/>
          <w:sz w:val="32"/>
          <w:szCs w:val="32"/>
        </w:rPr>
        <w:t xml:space="preserve">ПОСТАНОВЛЕНИЕ                                                         </w:t>
      </w:r>
      <w:r>
        <w:rPr>
          <w:b/>
          <w:sz w:val="32"/>
          <w:szCs w:val="32"/>
          <w:lang w:val="de-DE"/>
        </w:rPr>
        <w:t>JÖ</w:t>
      </w:r>
      <w:r>
        <w:rPr>
          <w:b/>
          <w:sz w:val="32"/>
          <w:szCs w:val="32"/>
        </w:rPr>
        <w:t>П</w:t>
      </w:r>
    </w:p>
    <w:tbl>
      <w:tblPr>
        <w:tblW w:w="10143" w:type="dxa"/>
        <w:tblInd w:w="-252" w:type="dxa"/>
        <w:tblLook w:val="04A0" w:firstRow="1" w:lastRow="0" w:firstColumn="1" w:lastColumn="0" w:noHBand="0" w:noVBand="1"/>
      </w:tblPr>
      <w:tblGrid>
        <w:gridCol w:w="5246"/>
        <w:gridCol w:w="4897"/>
      </w:tblGrid>
      <w:tr w:rsidR="0079256A" w:rsidTr="00DD1DDF">
        <w:trPr>
          <w:trHeight w:val="249"/>
        </w:trPr>
        <w:tc>
          <w:tcPr>
            <w:tcW w:w="5246" w:type="dxa"/>
          </w:tcPr>
          <w:p w:rsidR="0079256A" w:rsidRDefault="0079256A" w:rsidP="00CB0773">
            <w:pPr>
              <w:spacing w:line="276" w:lineRule="auto"/>
            </w:pPr>
          </w:p>
          <w:p w:rsidR="0079256A" w:rsidRDefault="0079256A" w:rsidP="00DD1DDF">
            <w:pPr>
              <w:spacing w:line="276" w:lineRule="auto"/>
            </w:pPr>
            <w:r>
              <w:rPr>
                <w:sz w:val="22"/>
                <w:szCs w:val="22"/>
              </w:rPr>
              <w:t xml:space="preserve">          « </w:t>
            </w:r>
            <w:r w:rsidR="00E34301">
              <w:rPr>
                <w:sz w:val="22"/>
                <w:szCs w:val="22"/>
              </w:rPr>
              <w:t>31</w:t>
            </w:r>
            <w:bookmarkStart w:id="0" w:name="_GoBack"/>
            <w:bookmarkEnd w:id="0"/>
            <w:r w:rsidR="00B64B84">
              <w:rPr>
                <w:sz w:val="22"/>
                <w:szCs w:val="22"/>
              </w:rPr>
              <w:t xml:space="preserve"> » </w:t>
            </w:r>
            <w:r w:rsidR="00DD1DDF">
              <w:rPr>
                <w:sz w:val="22"/>
                <w:szCs w:val="22"/>
              </w:rPr>
              <w:t>марта</w:t>
            </w:r>
            <w:r w:rsidR="00E174A8">
              <w:rPr>
                <w:sz w:val="22"/>
                <w:szCs w:val="22"/>
              </w:rPr>
              <w:t xml:space="preserve"> 2020</w:t>
            </w:r>
            <w:r>
              <w:rPr>
                <w:sz w:val="22"/>
                <w:szCs w:val="22"/>
              </w:rPr>
              <w:t xml:space="preserve"> г.                  </w:t>
            </w:r>
          </w:p>
        </w:tc>
        <w:tc>
          <w:tcPr>
            <w:tcW w:w="4897" w:type="dxa"/>
          </w:tcPr>
          <w:p w:rsidR="0079256A" w:rsidRDefault="0079256A" w:rsidP="00CB0773">
            <w:pPr>
              <w:spacing w:line="276" w:lineRule="auto"/>
            </w:pPr>
            <w:r>
              <w:rPr>
                <w:sz w:val="22"/>
                <w:szCs w:val="22"/>
              </w:rPr>
              <w:t xml:space="preserve">                                                </w:t>
            </w:r>
          </w:p>
          <w:p w:rsidR="0079256A" w:rsidRDefault="0079256A" w:rsidP="008A02F7">
            <w:pPr>
              <w:spacing w:line="276" w:lineRule="auto"/>
              <w:rPr>
                <w:sz w:val="22"/>
                <w:szCs w:val="22"/>
              </w:rPr>
            </w:pPr>
            <w:r>
              <w:rPr>
                <w:sz w:val="22"/>
                <w:szCs w:val="22"/>
              </w:rPr>
              <w:t xml:space="preserve">                          </w:t>
            </w:r>
            <w:r w:rsidR="00DD1DDF">
              <w:rPr>
                <w:sz w:val="22"/>
                <w:szCs w:val="22"/>
              </w:rPr>
              <w:t xml:space="preserve">                         </w:t>
            </w:r>
            <w:proofErr w:type="gramStart"/>
            <w:r w:rsidR="00DD1DDF">
              <w:rPr>
                <w:sz w:val="22"/>
                <w:szCs w:val="22"/>
              </w:rPr>
              <w:t>№  5</w:t>
            </w:r>
            <w:proofErr w:type="gramEnd"/>
          </w:p>
          <w:p w:rsidR="008A02F7" w:rsidRDefault="008A02F7" w:rsidP="008A02F7">
            <w:pPr>
              <w:spacing w:line="276" w:lineRule="auto"/>
              <w:rPr>
                <w:b/>
              </w:rPr>
            </w:pPr>
          </w:p>
        </w:tc>
      </w:tr>
    </w:tbl>
    <w:p w:rsidR="0079256A" w:rsidRPr="00584F3C" w:rsidRDefault="0079256A" w:rsidP="0079256A">
      <w:pPr>
        <w:jc w:val="both"/>
        <w:rPr>
          <w:sz w:val="24"/>
          <w:szCs w:val="24"/>
        </w:rPr>
      </w:pPr>
      <w:r w:rsidRPr="00584F3C">
        <w:rPr>
          <w:sz w:val="24"/>
          <w:szCs w:val="24"/>
        </w:rPr>
        <w:t>«</w:t>
      </w:r>
      <w:r w:rsidR="004D2C08">
        <w:rPr>
          <w:sz w:val="24"/>
          <w:szCs w:val="24"/>
        </w:rPr>
        <w:t>О внесении изменений в</w:t>
      </w:r>
      <w:r w:rsidRPr="00584F3C">
        <w:rPr>
          <w:sz w:val="24"/>
          <w:szCs w:val="24"/>
        </w:rPr>
        <w:t xml:space="preserve"> Постановления главы     </w:t>
      </w:r>
    </w:p>
    <w:p w:rsidR="0079256A" w:rsidRPr="00584F3C" w:rsidRDefault="0079256A" w:rsidP="0079256A">
      <w:pPr>
        <w:jc w:val="both"/>
        <w:rPr>
          <w:sz w:val="24"/>
          <w:szCs w:val="24"/>
        </w:rPr>
      </w:pPr>
      <w:r w:rsidRPr="00584F3C">
        <w:rPr>
          <w:sz w:val="24"/>
          <w:szCs w:val="24"/>
        </w:rPr>
        <w:t xml:space="preserve"> МО </w:t>
      </w:r>
      <w:proofErr w:type="spellStart"/>
      <w:r w:rsidRPr="00584F3C">
        <w:rPr>
          <w:sz w:val="24"/>
          <w:szCs w:val="24"/>
        </w:rPr>
        <w:t>Черноануйское</w:t>
      </w:r>
      <w:proofErr w:type="spellEnd"/>
      <w:r w:rsidRPr="00584F3C">
        <w:rPr>
          <w:sz w:val="24"/>
          <w:szCs w:val="24"/>
        </w:rPr>
        <w:t xml:space="preserve"> сельское поселение, </w:t>
      </w:r>
    </w:p>
    <w:p w:rsidR="0079256A" w:rsidRPr="00584F3C" w:rsidRDefault="0079256A" w:rsidP="00584F3C">
      <w:pPr>
        <w:jc w:val="both"/>
        <w:rPr>
          <w:bCs/>
          <w:sz w:val="24"/>
          <w:szCs w:val="24"/>
        </w:rPr>
      </w:pPr>
      <w:r w:rsidRPr="00584F3C">
        <w:rPr>
          <w:sz w:val="24"/>
          <w:szCs w:val="24"/>
        </w:rPr>
        <w:t>утвержденного</w:t>
      </w:r>
      <w:r w:rsidR="00DD1DDF">
        <w:rPr>
          <w:sz w:val="24"/>
          <w:szCs w:val="24"/>
        </w:rPr>
        <w:t xml:space="preserve"> 24</w:t>
      </w:r>
      <w:r w:rsidR="00B64B84">
        <w:rPr>
          <w:sz w:val="24"/>
          <w:szCs w:val="24"/>
        </w:rPr>
        <w:t>.0</w:t>
      </w:r>
      <w:r w:rsidR="00DD1DDF">
        <w:rPr>
          <w:sz w:val="24"/>
          <w:szCs w:val="24"/>
        </w:rPr>
        <w:t>5.2016</w:t>
      </w:r>
      <w:r w:rsidR="00584F3C" w:rsidRPr="00584F3C">
        <w:rPr>
          <w:sz w:val="24"/>
          <w:szCs w:val="24"/>
        </w:rPr>
        <w:t xml:space="preserve"> </w:t>
      </w:r>
      <w:r w:rsidR="00DD1DDF">
        <w:rPr>
          <w:sz w:val="24"/>
          <w:szCs w:val="24"/>
        </w:rPr>
        <w:t>№ 19</w:t>
      </w:r>
      <w:r w:rsidRPr="00584F3C">
        <w:rPr>
          <w:sz w:val="24"/>
          <w:szCs w:val="24"/>
        </w:rPr>
        <w:t xml:space="preserve"> </w:t>
      </w:r>
    </w:p>
    <w:p w:rsidR="004D2C08" w:rsidRPr="004D2C08" w:rsidRDefault="00584F3C" w:rsidP="004D2C08">
      <w:pPr>
        <w:shd w:val="clear" w:color="auto" w:fill="FFFFFF"/>
        <w:rPr>
          <w:rFonts w:ascii="Roboto" w:hAnsi="Roboto" w:cs="Arial"/>
          <w:sz w:val="24"/>
          <w:szCs w:val="24"/>
        </w:rPr>
      </w:pPr>
      <w:r w:rsidRPr="004D2C08">
        <w:rPr>
          <w:sz w:val="24"/>
          <w:szCs w:val="24"/>
        </w:rPr>
        <w:t>«</w:t>
      </w:r>
      <w:r w:rsidR="004D2C08" w:rsidRPr="004D2C08">
        <w:rPr>
          <w:bCs/>
          <w:sz w:val="24"/>
          <w:szCs w:val="24"/>
        </w:rPr>
        <w:t xml:space="preserve">Об утверждении </w:t>
      </w:r>
      <w:r w:rsidR="00DD1DDF">
        <w:rPr>
          <w:bCs/>
          <w:sz w:val="24"/>
          <w:szCs w:val="24"/>
        </w:rPr>
        <w:t>Административного регламента</w:t>
      </w:r>
    </w:p>
    <w:p w:rsidR="004D2C08" w:rsidRPr="004D2C08" w:rsidRDefault="00DD1DDF" w:rsidP="004D2C08">
      <w:pPr>
        <w:shd w:val="clear" w:color="auto" w:fill="FFFFFF"/>
        <w:rPr>
          <w:bCs/>
          <w:sz w:val="24"/>
          <w:szCs w:val="24"/>
        </w:rPr>
      </w:pPr>
      <w:r>
        <w:rPr>
          <w:sz w:val="24"/>
          <w:szCs w:val="24"/>
        </w:rPr>
        <w:t>осуществления муниципального контроля за</w:t>
      </w:r>
      <w:r w:rsidR="004D2C08" w:rsidRPr="004D2C08">
        <w:rPr>
          <w:bCs/>
          <w:sz w:val="24"/>
          <w:szCs w:val="24"/>
        </w:rPr>
        <w:t xml:space="preserve"> </w:t>
      </w:r>
    </w:p>
    <w:p w:rsidR="004D2C08" w:rsidRPr="004D2C08" w:rsidRDefault="00DD1DDF" w:rsidP="004D2C08">
      <w:pPr>
        <w:shd w:val="clear" w:color="auto" w:fill="FFFFFF"/>
        <w:rPr>
          <w:bCs/>
          <w:sz w:val="24"/>
          <w:szCs w:val="24"/>
        </w:rPr>
      </w:pPr>
      <w:r>
        <w:rPr>
          <w:bCs/>
          <w:sz w:val="24"/>
          <w:szCs w:val="24"/>
        </w:rPr>
        <w:t xml:space="preserve">сохранностью автомобильных дорог местного значения </w:t>
      </w:r>
      <w:r w:rsidR="004D2C08" w:rsidRPr="004D2C08">
        <w:rPr>
          <w:bCs/>
          <w:sz w:val="24"/>
          <w:szCs w:val="24"/>
        </w:rPr>
        <w:t xml:space="preserve"> </w:t>
      </w:r>
    </w:p>
    <w:p w:rsidR="0079256A" w:rsidRPr="00DD1DDF" w:rsidRDefault="004D2C08" w:rsidP="00DD1DDF">
      <w:pPr>
        <w:shd w:val="clear" w:color="auto" w:fill="FFFFFF"/>
        <w:rPr>
          <w:rFonts w:ascii="Roboto" w:hAnsi="Roboto" w:cs="Arial"/>
          <w:sz w:val="24"/>
          <w:szCs w:val="24"/>
        </w:rPr>
      </w:pPr>
      <w:proofErr w:type="spellStart"/>
      <w:r w:rsidRPr="004D2C08">
        <w:rPr>
          <w:bCs/>
          <w:sz w:val="24"/>
          <w:szCs w:val="24"/>
        </w:rPr>
        <w:t>Чер</w:t>
      </w:r>
      <w:r w:rsidR="00DD1DDF">
        <w:rPr>
          <w:bCs/>
          <w:sz w:val="24"/>
          <w:szCs w:val="24"/>
        </w:rPr>
        <w:t>ноануйского</w:t>
      </w:r>
      <w:proofErr w:type="spellEnd"/>
      <w:r w:rsidR="00DD1DDF">
        <w:rPr>
          <w:bCs/>
          <w:sz w:val="24"/>
          <w:szCs w:val="24"/>
        </w:rPr>
        <w:t xml:space="preserve"> сельского поселения</w:t>
      </w:r>
      <w:r w:rsidR="00584F3C" w:rsidRPr="004D2C08">
        <w:rPr>
          <w:sz w:val="24"/>
          <w:szCs w:val="24"/>
        </w:rPr>
        <w:t>»</w:t>
      </w:r>
    </w:p>
    <w:p w:rsidR="00584F3C" w:rsidRDefault="00584F3C" w:rsidP="0079256A">
      <w:pPr>
        <w:pStyle w:val="a3"/>
        <w:rPr>
          <w:sz w:val="24"/>
          <w:szCs w:val="24"/>
        </w:rPr>
      </w:pPr>
    </w:p>
    <w:p w:rsidR="00372526" w:rsidRPr="00395343" w:rsidRDefault="00372526" w:rsidP="0079256A">
      <w:pPr>
        <w:pStyle w:val="a3"/>
        <w:rPr>
          <w:sz w:val="24"/>
          <w:szCs w:val="24"/>
        </w:rPr>
      </w:pPr>
    </w:p>
    <w:p w:rsidR="00584F3C" w:rsidRDefault="0079256A" w:rsidP="0079256A">
      <w:pPr>
        <w:jc w:val="both"/>
        <w:rPr>
          <w:sz w:val="24"/>
          <w:szCs w:val="24"/>
        </w:rPr>
      </w:pPr>
      <w:r w:rsidRPr="00A36913">
        <w:rPr>
          <w:sz w:val="24"/>
          <w:szCs w:val="24"/>
        </w:rPr>
        <w:t xml:space="preserve">     </w:t>
      </w:r>
      <w:r w:rsidR="00584F3C" w:rsidRPr="00531B79">
        <w:rPr>
          <w:sz w:val="24"/>
          <w:szCs w:val="24"/>
        </w:rPr>
        <w:t xml:space="preserve">На основании </w:t>
      </w:r>
      <w:r w:rsidR="004D2C08">
        <w:rPr>
          <w:sz w:val="24"/>
          <w:szCs w:val="24"/>
        </w:rPr>
        <w:t>ч. 2 ст. 179</w:t>
      </w:r>
      <w:r w:rsidR="00E174A8">
        <w:rPr>
          <w:sz w:val="24"/>
          <w:szCs w:val="24"/>
        </w:rPr>
        <w:t xml:space="preserve"> </w:t>
      </w:r>
      <w:r w:rsidR="004D2C08">
        <w:rPr>
          <w:sz w:val="24"/>
          <w:szCs w:val="24"/>
        </w:rPr>
        <w:t>Бюджетного кодекса Российской Федерации</w:t>
      </w:r>
      <w:r w:rsidR="00E174A8">
        <w:rPr>
          <w:sz w:val="24"/>
          <w:szCs w:val="24"/>
        </w:rPr>
        <w:t>,</w:t>
      </w:r>
      <w:r w:rsidR="00B64B84">
        <w:rPr>
          <w:sz w:val="24"/>
          <w:szCs w:val="24"/>
        </w:rPr>
        <w:t xml:space="preserve"> </w:t>
      </w:r>
      <w:r w:rsidR="00B64B84">
        <w:rPr>
          <w:color w:val="000000"/>
          <w:sz w:val="24"/>
          <w:szCs w:val="24"/>
        </w:rPr>
        <w:t>в соответствии с Федеральным законом 131-ФЗ от 06.10.2003 г. «Об общих принципах организации местного самоуправления в Российской Федерации»,</w:t>
      </w:r>
      <w:r w:rsidR="00584F3C" w:rsidRPr="00531B79">
        <w:rPr>
          <w:sz w:val="24"/>
          <w:szCs w:val="24"/>
        </w:rPr>
        <w:t xml:space="preserve"> ПОСТАНОВЛЯЮ</w:t>
      </w:r>
      <w:r w:rsidR="00584F3C">
        <w:rPr>
          <w:sz w:val="24"/>
          <w:szCs w:val="24"/>
        </w:rPr>
        <w:t>:</w:t>
      </w:r>
    </w:p>
    <w:p w:rsidR="004D2C08" w:rsidRDefault="00584F3C" w:rsidP="004D2C08">
      <w:pPr>
        <w:tabs>
          <w:tab w:val="left" w:pos="1420"/>
          <w:tab w:val="left" w:pos="1660"/>
        </w:tabs>
        <w:rPr>
          <w:bCs/>
          <w:sz w:val="24"/>
          <w:szCs w:val="24"/>
        </w:rPr>
      </w:pPr>
      <w:r>
        <w:rPr>
          <w:sz w:val="24"/>
          <w:szCs w:val="24"/>
        </w:rPr>
        <w:t xml:space="preserve">    </w:t>
      </w:r>
      <w:r w:rsidRPr="00531B79">
        <w:rPr>
          <w:sz w:val="24"/>
          <w:szCs w:val="24"/>
        </w:rPr>
        <w:t xml:space="preserve"> </w:t>
      </w:r>
      <w:r w:rsidR="004D2C08">
        <w:rPr>
          <w:sz w:val="24"/>
          <w:szCs w:val="24"/>
        </w:rPr>
        <w:t xml:space="preserve">Внести изменения в </w:t>
      </w:r>
      <w:proofErr w:type="gramStart"/>
      <w:r w:rsidR="00150C8C">
        <w:rPr>
          <w:sz w:val="24"/>
          <w:szCs w:val="24"/>
        </w:rPr>
        <w:t>Постановление</w:t>
      </w:r>
      <w:r w:rsidR="0079256A" w:rsidRPr="00A36913">
        <w:rPr>
          <w:sz w:val="24"/>
          <w:szCs w:val="24"/>
        </w:rPr>
        <w:t xml:space="preserve">  Муниципального</w:t>
      </w:r>
      <w:proofErr w:type="gramEnd"/>
      <w:r w:rsidR="0079256A" w:rsidRPr="00A36913">
        <w:rPr>
          <w:sz w:val="24"/>
          <w:szCs w:val="24"/>
        </w:rPr>
        <w:t xml:space="preserve"> Образования </w:t>
      </w:r>
      <w:proofErr w:type="spellStart"/>
      <w:r w:rsidR="0079256A" w:rsidRPr="00A36913">
        <w:rPr>
          <w:sz w:val="24"/>
          <w:szCs w:val="24"/>
        </w:rPr>
        <w:t>Черноануйское</w:t>
      </w:r>
      <w:proofErr w:type="spellEnd"/>
      <w:r w:rsidR="0079256A" w:rsidRPr="00A36913">
        <w:rPr>
          <w:sz w:val="24"/>
          <w:szCs w:val="24"/>
        </w:rPr>
        <w:t xml:space="preserve"> сельское поселение</w:t>
      </w:r>
      <w:r w:rsidR="0079256A" w:rsidRPr="00A36913">
        <w:rPr>
          <w:bCs/>
          <w:sz w:val="24"/>
          <w:szCs w:val="24"/>
        </w:rPr>
        <w:t xml:space="preserve"> </w:t>
      </w:r>
      <w:r w:rsidR="00B64B84">
        <w:rPr>
          <w:bCs/>
          <w:sz w:val="24"/>
          <w:szCs w:val="24"/>
        </w:rPr>
        <w:t xml:space="preserve">от </w:t>
      </w:r>
      <w:r w:rsidR="00ED1C76">
        <w:rPr>
          <w:bCs/>
          <w:sz w:val="24"/>
          <w:szCs w:val="24"/>
        </w:rPr>
        <w:t>24.05.2016 г. № 19</w:t>
      </w:r>
      <w:r w:rsidR="0079256A">
        <w:rPr>
          <w:bCs/>
          <w:sz w:val="24"/>
          <w:szCs w:val="24"/>
        </w:rPr>
        <w:t xml:space="preserve"> </w:t>
      </w:r>
      <w:r w:rsidRPr="00584F3C">
        <w:rPr>
          <w:sz w:val="24"/>
          <w:szCs w:val="24"/>
        </w:rPr>
        <w:t>«</w:t>
      </w:r>
      <w:r w:rsidR="00ED1C76" w:rsidRPr="004D2C08">
        <w:rPr>
          <w:bCs/>
          <w:sz w:val="24"/>
          <w:szCs w:val="24"/>
        </w:rPr>
        <w:t xml:space="preserve">Об утверждении </w:t>
      </w:r>
      <w:r w:rsidR="00ED1C76">
        <w:rPr>
          <w:bCs/>
          <w:sz w:val="24"/>
          <w:szCs w:val="24"/>
        </w:rPr>
        <w:t>Административного регламента</w:t>
      </w:r>
      <w:r w:rsidR="00ED1C76">
        <w:rPr>
          <w:rFonts w:asciiTheme="minorHAnsi" w:hAnsiTheme="minorHAnsi" w:cs="Arial"/>
        </w:rPr>
        <w:t xml:space="preserve"> </w:t>
      </w:r>
      <w:r w:rsidR="00ED1C76">
        <w:rPr>
          <w:sz w:val="24"/>
          <w:szCs w:val="24"/>
        </w:rPr>
        <w:t>осуществления муниципального контроля за</w:t>
      </w:r>
      <w:r w:rsidR="00ED1C76" w:rsidRPr="004D2C08">
        <w:rPr>
          <w:bCs/>
          <w:sz w:val="24"/>
          <w:szCs w:val="24"/>
        </w:rPr>
        <w:t xml:space="preserve"> </w:t>
      </w:r>
      <w:r w:rsidR="00ED1C76">
        <w:rPr>
          <w:bCs/>
          <w:sz w:val="24"/>
          <w:szCs w:val="24"/>
        </w:rPr>
        <w:t xml:space="preserve">сохранностью автомобильных дорог местного значения </w:t>
      </w:r>
      <w:r w:rsidR="00ED1C76" w:rsidRPr="004D2C08">
        <w:rPr>
          <w:bCs/>
          <w:sz w:val="24"/>
          <w:szCs w:val="24"/>
        </w:rPr>
        <w:t xml:space="preserve"> </w:t>
      </w:r>
      <w:proofErr w:type="spellStart"/>
      <w:r w:rsidR="00ED1C76" w:rsidRPr="004D2C08">
        <w:rPr>
          <w:bCs/>
          <w:sz w:val="24"/>
          <w:szCs w:val="24"/>
        </w:rPr>
        <w:t>Чер</w:t>
      </w:r>
      <w:r w:rsidR="00ED1C76">
        <w:rPr>
          <w:bCs/>
          <w:sz w:val="24"/>
          <w:szCs w:val="24"/>
        </w:rPr>
        <w:t>ноануйского</w:t>
      </w:r>
      <w:proofErr w:type="spellEnd"/>
      <w:r w:rsidR="00ED1C76">
        <w:rPr>
          <w:bCs/>
          <w:sz w:val="24"/>
          <w:szCs w:val="24"/>
        </w:rPr>
        <w:t xml:space="preserve"> сельского поселения</w:t>
      </w:r>
      <w:r w:rsidR="00ED1C76" w:rsidRPr="004D2C08">
        <w:rPr>
          <w:sz w:val="24"/>
          <w:szCs w:val="24"/>
        </w:rPr>
        <w:t>»</w:t>
      </w:r>
      <w:r w:rsidR="004D2C08">
        <w:rPr>
          <w:bCs/>
          <w:sz w:val="24"/>
          <w:szCs w:val="24"/>
        </w:rPr>
        <w:t xml:space="preserve"> следующие изменения: </w:t>
      </w:r>
    </w:p>
    <w:p w:rsidR="00372526" w:rsidRDefault="00372526" w:rsidP="004D2C08">
      <w:pPr>
        <w:tabs>
          <w:tab w:val="left" w:pos="1420"/>
          <w:tab w:val="left" w:pos="1660"/>
        </w:tabs>
        <w:rPr>
          <w:bCs/>
          <w:sz w:val="24"/>
          <w:szCs w:val="24"/>
        </w:rPr>
      </w:pPr>
    </w:p>
    <w:p w:rsidR="00120DA5" w:rsidRPr="00362681" w:rsidRDefault="00120DA5" w:rsidP="00120DA5">
      <w:pPr>
        <w:pStyle w:val="a3"/>
        <w:numPr>
          <w:ilvl w:val="0"/>
          <w:numId w:val="1"/>
        </w:numPr>
        <w:tabs>
          <w:tab w:val="left" w:pos="1420"/>
          <w:tab w:val="left" w:pos="1660"/>
        </w:tabs>
        <w:rPr>
          <w:bCs/>
          <w:sz w:val="24"/>
          <w:szCs w:val="24"/>
        </w:rPr>
      </w:pPr>
      <w:r w:rsidRPr="00362681">
        <w:rPr>
          <w:bCs/>
          <w:sz w:val="24"/>
          <w:szCs w:val="24"/>
        </w:rPr>
        <w:t xml:space="preserve">Раздел </w:t>
      </w:r>
      <w:r w:rsidR="006C4625" w:rsidRPr="00362681">
        <w:rPr>
          <w:bCs/>
          <w:sz w:val="24"/>
          <w:szCs w:val="24"/>
        </w:rPr>
        <w:t>5 часть 7</w:t>
      </w:r>
      <w:r w:rsidR="00DD6190" w:rsidRPr="00362681">
        <w:rPr>
          <w:bCs/>
          <w:sz w:val="24"/>
          <w:szCs w:val="24"/>
        </w:rPr>
        <w:t xml:space="preserve"> добавить подпункт</w:t>
      </w:r>
      <w:r w:rsidR="006C4625" w:rsidRPr="00362681">
        <w:rPr>
          <w:bCs/>
          <w:sz w:val="24"/>
          <w:szCs w:val="24"/>
        </w:rPr>
        <w:t xml:space="preserve"> 7.4</w:t>
      </w:r>
      <w:r w:rsidRPr="00362681">
        <w:rPr>
          <w:bCs/>
          <w:sz w:val="24"/>
          <w:szCs w:val="24"/>
        </w:rPr>
        <w:t xml:space="preserve"> следующего содержания:</w:t>
      </w:r>
    </w:p>
    <w:p w:rsidR="00120DA5" w:rsidRDefault="006C4625" w:rsidP="00120DA5">
      <w:pPr>
        <w:tabs>
          <w:tab w:val="left" w:pos="1420"/>
          <w:tab w:val="left" w:pos="1660"/>
        </w:tabs>
        <w:rPr>
          <w:sz w:val="24"/>
          <w:szCs w:val="24"/>
        </w:rPr>
      </w:pPr>
      <w:r w:rsidRPr="00362681">
        <w:rPr>
          <w:bCs/>
          <w:sz w:val="24"/>
          <w:szCs w:val="24"/>
        </w:rPr>
        <w:t>«7.4</w:t>
      </w:r>
      <w:r w:rsidR="00120DA5" w:rsidRPr="00362681">
        <w:rPr>
          <w:bCs/>
          <w:sz w:val="24"/>
          <w:szCs w:val="24"/>
        </w:rPr>
        <w:t xml:space="preserve">. </w:t>
      </w:r>
      <w:r w:rsidRPr="00362681">
        <w:rPr>
          <w:bCs/>
          <w:sz w:val="24"/>
          <w:szCs w:val="24"/>
        </w:rPr>
        <w:t>т</w:t>
      </w:r>
      <w:r w:rsidRPr="00362681">
        <w:rPr>
          <w:sz w:val="24"/>
          <w:szCs w:val="24"/>
        </w:rPr>
        <w:t>ребования</w:t>
      </w:r>
      <w:r w:rsidR="00120DA5" w:rsidRPr="00362681">
        <w:rPr>
          <w:sz w:val="24"/>
          <w:szCs w:val="24"/>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00120DA5" w:rsidRPr="00362681">
          <w:rPr>
            <w:rStyle w:val="a9"/>
            <w:color w:val="auto"/>
            <w:sz w:val="24"/>
            <w:szCs w:val="24"/>
          </w:rPr>
          <w:t>пунктом 4 части 1 статьи 7</w:t>
        </w:r>
      </w:hyperlink>
      <w:r w:rsidR="00EF1C10" w:rsidRPr="00362681">
        <w:rPr>
          <w:sz w:val="24"/>
          <w:szCs w:val="24"/>
        </w:rPr>
        <w:t xml:space="preserve"> № 210-ФЗ от 27.07.2010 г</w:t>
      </w:r>
      <w:r w:rsidR="00120DA5" w:rsidRPr="00362681">
        <w:rPr>
          <w:sz w:val="24"/>
          <w:szCs w:val="24"/>
        </w:rPr>
        <w:t>.»</w:t>
      </w:r>
      <w:r w:rsidR="0077772E">
        <w:rPr>
          <w:sz w:val="24"/>
          <w:szCs w:val="24"/>
        </w:rPr>
        <w:t>.</w:t>
      </w:r>
    </w:p>
    <w:p w:rsidR="00372526" w:rsidRDefault="00372526" w:rsidP="00120DA5">
      <w:pPr>
        <w:tabs>
          <w:tab w:val="left" w:pos="1420"/>
          <w:tab w:val="left" w:pos="1660"/>
        </w:tabs>
        <w:rPr>
          <w:sz w:val="24"/>
          <w:szCs w:val="24"/>
        </w:rPr>
      </w:pPr>
    </w:p>
    <w:p w:rsidR="00FC531A" w:rsidRPr="002F438A" w:rsidRDefault="002F438A" w:rsidP="00AD7546">
      <w:pPr>
        <w:pStyle w:val="a3"/>
        <w:numPr>
          <w:ilvl w:val="0"/>
          <w:numId w:val="1"/>
        </w:numPr>
        <w:tabs>
          <w:tab w:val="left" w:pos="1420"/>
          <w:tab w:val="left" w:pos="1660"/>
        </w:tabs>
        <w:rPr>
          <w:bCs/>
          <w:sz w:val="24"/>
          <w:szCs w:val="24"/>
        </w:rPr>
      </w:pPr>
      <w:r w:rsidRPr="002F438A">
        <w:rPr>
          <w:bCs/>
          <w:sz w:val="24"/>
          <w:szCs w:val="24"/>
        </w:rPr>
        <w:t xml:space="preserve">Пункт 13.1 статьи </w:t>
      </w:r>
      <w:proofErr w:type="gramStart"/>
      <w:r w:rsidRPr="002F438A">
        <w:rPr>
          <w:bCs/>
          <w:sz w:val="24"/>
          <w:szCs w:val="24"/>
        </w:rPr>
        <w:t>13  раздела</w:t>
      </w:r>
      <w:proofErr w:type="gramEnd"/>
      <w:r w:rsidRPr="002F438A">
        <w:rPr>
          <w:bCs/>
          <w:sz w:val="24"/>
          <w:szCs w:val="24"/>
        </w:rPr>
        <w:t xml:space="preserve"> 5</w:t>
      </w:r>
      <w:r w:rsidR="006F594E" w:rsidRPr="002F438A">
        <w:rPr>
          <w:bCs/>
          <w:sz w:val="24"/>
          <w:szCs w:val="24"/>
        </w:rPr>
        <w:t xml:space="preserve"> </w:t>
      </w:r>
      <w:r w:rsidRPr="002F438A">
        <w:rPr>
          <w:bCs/>
          <w:sz w:val="24"/>
          <w:szCs w:val="24"/>
        </w:rPr>
        <w:t>изложить в следующей редакции</w:t>
      </w:r>
      <w:r w:rsidR="006F594E" w:rsidRPr="002F438A">
        <w:rPr>
          <w:bCs/>
          <w:sz w:val="24"/>
          <w:szCs w:val="24"/>
        </w:rPr>
        <w:t>:</w:t>
      </w:r>
    </w:p>
    <w:p w:rsidR="002F438A" w:rsidRPr="00C569EC" w:rsidRDefault="002F438A" w:rsidP="002F438A">
      <w:pPr>
        <w:pStyle w:val="10"/>
        <w:jc w:val="both"/>
        <w:rPr>
          <w:rFonts w:ascii="Times New Roman" w:hAnsi="Times New Roman"/>
          <w:sz w:val="24"/>
          <w:szCs w:val="24"/>
        </w:rPr>
      </w:pPr>
      <w:bookmarkStart w:id="1" w:name="dst235"/>
      <w:bookmarkEnd w:id="1"/>
      <w:r>
        <w:rPr>
          <w:rFonts w:ascii="Times New Roman" w:hAnsi="Times New Roman"/>
          <w:bCs/>
          <w:sz w:val="24"/>
          <w:szCs w:val="24"/>
        </w:rPr>
        <w:t>«</w:t>
      </w:r>
      <w:r w:rsidRPr="00C569EC">
        <w:rPr>
          <w:rFonts w:ascii="Times New Roman" w:hAnsi="Times New Roman"/>
          <w:sz w:val="24"/>
          <w:szCs w:val="24"/>
        </w:rPr>
        <w:t xml:space="preserve">13.1. По результатам рассмотрения жалобы </w:t>
      </w:r>
      <w:r>
        <w:rPr>
          <w:rFonts w:ascii="Times New Roman" w:hAnsi="Times New Roman"/>
          <w:sz w:val="24"/>
          <w:szCs w:val="24"/>
        </w:rPr>
        <w:t>принимается одно из следующих решений</w:t>
      </w:r>
      <w:r w:rsidRPr="00C569EC">
        <w:rPr>
          <w:rFonts w:ascii="Times New Roman" w:hAnsi="Times New Roman"/>
          <w:sz w:val="24"/>
          <w:szCs w:val="24"/>
        </w:rPr>
        <w:t>:</w:t>
      </w:r>
    </w:p>
    <w:p w:rsidR="002F438A" w:rsidRDefault="002F438A" w:rsidP="002F438A">
      <w:pPr>
        <w:pStyle w:val="10"/>
        <w:jc w:val="both"/>
        <w:rPr>
          <w:rFonts w:ascii="Times New Roman" w:hAnsi="Times New Roman"/>
          <w:sz w:val="24"/>
          <w:szCs w:val="24"/>
        </w:rPr>
      </w:pPr>
      <w:r>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C08" w:rsidRDefault="002F438A" w:rsidP="002F438A">
      <w:pPr>
        <w:tabs>
          <w:tab w:val="left" w:pos="1420"/>
          <w:tab w:val="left" w:pos="1660"/>
        </w:tabs>
        <w:rPr>
          <w:sz w:val="24"/>
          <w:szCs w:val="24"/>
        </w:rPr>
      </w:pPr>
      <w:r>
        <w:rPr>
          <w:sz w:val="24"/>
          <w:szCs w:val="24"/>
        </w:rPr>
        <w:t>- в удовлетворении жалобы отказывается.»</w:t>
      </w:r>
      <w:r w:rsidR="00AD7546">
        <w:rPr>
          <w:sz w:val="24"/>
          <w:szCs w:val="24"/>
        </w:rPr>
        <w:t>.</w:t>
      </w:r>
    </w:p>
    <w:p w:rsidR="00372526" w:rsidRDefault="00372526" w:rsidP="002F438A">
      <w:pPr>
        <w:tabs>
          <w:tab w:val="left" w:pos="1420"/>
          <w:tab w:val="left" w:pos="1660"/>
        </w:tabs>
        <w:rPr>
          <w:sz w:val="24"/>
          <w:szCs w:val="24"/>
        </w:rPr>
      </w:pPr>
    </w:p>
    <w:p w:rsidR="00AD7546" w:rsidRDefault="00AD7546" w:rsidP="00372526">
      <w:pPr>
        <w:tabs>
          <w:tab w:val="left" w:pos="284"/>
          <w:tab w:val="left" w:pos="1420"/>
          <w:tab w:val="left" w:pos="1660"/>
        </w:tabs>
        <w:rPr>
          <w:sz w:val="24"/>
          <w:szCs w:val="24"/>
        </w:rPr>
      </w:pPr>
      <w:r>
        <w:rPr>
          <w:sz w:val="24"/>
          <w:szCs w:val="24"/>
        </w:rPr>
        <w:t xml:space="preserve">       3.  </w:t>
      </w:r>
      <w:r w:rsidR="00372526">
        <w:rPr>
          <w:sz w:val="24"/>
          <w:szCs w:val="24"/>
        </w:rPr>
        <w:t xml:space="preserve">Дополнить статью 14 раздела 5 </w:t>
      </w:r>
      <w:proofErr w:type="gramStart"/>
      <w:r w:rsidR="00372526">
        <w:rPr>
          <w:sz w:val="24"/>
          <w:szCs w:val="24"/>
        </w:rPr>
        <w:t>подпунктами  14.3.1</w:t>
      </w:r>
      <w:proofErr w:type="gramEnd"/>
      <w:r w:rsidR="00372526">
        <w:rPr>
          <w:sz w:val="24"/>
          <w:szCs w:val="24"/>
        </w:rPr>
        <w:t>, 14.3.2 следующего содержания:</w:t>
      </w:r>
    </w:p>
    <w:p w:rsidR="00372526" w:rsidRPr="00580F3C" w:rsidRDefault="00372526" w:rsidP="00372526">
      <w:pPr>
        <w:jc w:val="both"/>
        <w:rPr>
          <w:color w:val="333333"/>
          <w:sz w:val="24"/>
          <w:szCs w:val="24"/>
        </w:rPr>
      </w:pPr>
      <w:r>
        <w:rPr>
          <w:color w:val="333333"/>
          <w:sz w:val="24"/>
          <w:szCs w:val="24"/>
        </w:rPr>
        <w:t>«</w:t>
      </w:r>
      <w:r w:rsidRPr="00580F3C">
        <w:rPr>
          <w:color w:val="333333"/>
          <w:sz w:val="24"/>
          <w:szCs w:val="24"/>
        </w:rPr>
        <w:t xml:space="preserve">14.3.1. В случае признания жалобы подлежащей удовлетворению в ответе заявителю, указанном в </w:t>
      </w:r>
      <w:hyperlink r:id="rId7" w:anchor="dst121" w:history="1">
        <w:r w:rsidRPr="00580F3C">
          <w:rPr>
            <w:color w:val="666699"/>
            <w:sz w:val="24"/>
            <w:szCs w:val="24"/>
          </w:rPr>
          <w:t>части 8</w:t>
        </w:r>
      </w:hyperlink>
      <w:r w:rsidRPr="00580F3C">
        <w:rPr>
          <w:color w:val="333333"/>
          <w:sz w:val="24"/>
          <w:szCs w:val="24"/>
        </w:rPr>
        <w:t xml:space="preserve"> статьи 11.2 204-ФЗ от 19.07.2018 г., дается информация о действиях, осуществляемых органом, предоставляющим государственную услугу, органом, предоставляющим муниципальную услугу, предусмотренной </w:t>
      </w:r>
      <w:hyperlink r:id="rId8" w:anchor="dst100352" w:history="1">
        <w:r w:rsidRPr="00580F3C">
          <w:rPr>
            <w:color w:val="666699"/>
            <w:sz w:val="24"/>
            <w:szCs w:val="24"/>
          </w:rPr>
          <w:t>частью 1.1 статьи 16</w:t>
        </w:r>
      </w:hyperlink>
      <w:r w:rsidRPr="00580F3C">
        <w:rPr>
          <w:color w:val="333333"/>
          <w:sz w:val="24"/>
          <w:szCs w:val="24"/>
        </w:rPr>
        <w:t xml:space="preserve"> </w:t>
      </w:r>
      <w:r>
        <w:rPr>
          <w:color w:val="333333"/>
          <w:sz w:val="24"/>
          <w:szCs w:val="24"/>
        </w:rPr>
        <w:t xml:space="preserve">  </w:t>
      </w:r>
      <w:r w:rsidRPr="00580F3C">
        <w:rPr>
          <w:color w:val="333333"/>
          <w:sz w:val="24"/>
          <w:szCs w:val="24"/>
        </w:rPr>
        <w:t xml:space="preserve">Федерального закона </w:t>
      </w:r>
      <w:r>
        <w:rPr>
          <w:color w:val="333333"/>
          <w:sz w:val="24"/>
          <w:szCs w:val="24"/>
        </w:rPr>
        <w:t xml:space="preserve">№ </w:t>
      </w:r>
      <w:r w:rsidRPr="00580F3C">
        <w:rPr>
          <w:color w:val="333333"/>
          <w:sz w:val="24"/>
          <w:szCs w:val="24"/>
        </w:rPr>
        <w:t xml:space="preserve">204-ФЗ от 19.07.2018 г., в целях незамедлительного устранения выявленных нарушений при оказании государственной или муниципальной услуги, а также </w:t>
      </w:r>
      <w:r w:rsidRPr="00580F3C">
        <w:rPr>
          <w:color w:val="333333"/>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256A" w:rsidRPr="00A36913" w:rsidRDefault="00372526" w:rsidP="00372526">
      <w:pPr>
        <w:rPr>
          <w:sz w:val="24"/>
          <w:szCs w:val="24"/>
        </w:rPr>
      </w:pPr>
      <w:r w:rsidRPr="00580F3C">
        <w:rPr>
          <w:color w:val="333333"/>
          <w:sz w:val="24"/>
          <w:szCs w:val="24"/>
        </w:rPr>
        <w:t xml:space="preserve">14.3.2. В случае признания жалобы не подлежащей удовлетворению в ответе заявителю, указанном в </w:t>
      </w:r>
      <w:hyperlink r:id="rId9" w:anchor="dst121" w:history="1">
        <w:r w:rsidRPr="00580F3C">
          <w:rPr>
            <w:color w:val="666699"/>
            <w:sz w:val="24"/>
            <w:szCs w:val="24"/>
          </w:rPr>
          <w:t>части 8</w:t>
        </w:r>
      </w:hyperlink>
      <w:r w:rsidRPr="00580F3C">
        <w:rPr>
          <w:color w:val="333333"/>
          <w:sz w:val="24"/>
          <w:szCs w:val="24"/>
        </w:rPr>
        <w:t xml:space="preserve"> статьи 11.2 204-ФЗ от 19.07.2018 г., даются аргументированные разъяснения о причинах принятого решения, а также информация о порядке обжалования принятого решения.</w:t>
      </w:r>
      <w:r>
        <w:rPr>
          <w:color w:val="333333"/>
          <w:sz w:val="24"/>
          <w:szCs w:val="24"/>
        </w:rPr>
        <w:t>»</w:t>
      </w:r>
    </w:p>
    <w:p w:rsidR="0079256A" w:rsidRDefault="0079256A" w:rsidP="0079256A">
      <w:pPr>
        <w:rPr>
          <w:sz w:val="22"/>
          <w:szCs w:val="22"/>
        </w:rPr>
      </w:pPr>
    </w:p>
    <w:p w:rsidR="0079256A" w:rsidRDefault="0079256A" w:rsidP="0079256A">
      <w:pPr>
        <w:pStyle w:val="a4"/>
        <w:spacing w:after="0" w:afterAutospacing="0"/>
        <w:sectPr w:rsidR="0079256A" w:rsidSect="00DD1DDF">
          <w:pgSz w:w="11906" w:h="16838"/>
          <w:pgMar w:top="851" w:right="850" w:bottom="1134" w:left="1701" w:header="708" w:footer="708" w:gutter="0"/>
          <w:cols w:space="708"/>
          <w:docGrid w:linePitch="360"/>
        </w:sectPr>
      </w:pPr>
    </w:p>
    <w:p w:rsidR="00372526" w:rsidRDefault="00372526" w:rsidP="00695AAD">
      <w:pPr>
        <w:pStyle w:val="a4"/>
        <w:spacing w:after="0" w:afterAutospacing="0"/>
      </w:pPr>
    </w:p>
    <w:p w:rsidR="007464E3" w:rsidRPr="007464E3" w:rsidRDefault="007464E3" w:rsidP="00695AAD">
      <w:pPr>
        <w:pStyle w:val="a4"/>
        <w:spacing w:after="0" w:afterAutospacing="0"/>
        <w:sectPr w:rsidR="007464E3" w:rsidRPr="007464E3" w:rsidSect="00695AAD">
          <w:type w:val="continuous"/>
          <w:pgSz w:w="11906" w:h="16838"/>
          <w:pgMar w:top="1134" w:right="850" w:bottom="1134" w:left="1701" w:header="708" w:footer="708" w:gutter="0"/>
          <w:cols w:space="708"/>
          <w:docGrid w:linePitch="360"/>
        </w:sectPr>
      </w:pPr>
      <w:r w:rsidRPr="00F91BAE">
        <w:t xml:space="preserve">Глава   </w:t>
      </w:r>
      <w:proofErr w:type="spellStart"/>
      <w:r w:rsidRPr="00F91BAE">
        <w:t>Черноануйского</w:t>
      </w:r>
      <w:proofErr w:type="spellEnd"/>
      <w:r w:rsidRPr="00F91BAE">
        <w:t xml:space="preserve"> сельского поселения                                       </w:t>
      </w:r>
      <w:proofErr w:type="spellStart"/>
      <w:r w:rsidRPr="007464E3">
        <w:t>Т.А.Акатьева</w:t>
      </w:r>
      <w:proofErr w:type="spellEnd"/>
    </w:p>
    <w:p w:rsidR="00695AAD" w:rsidRDefault="00695AAD" w:rsidP="007464E3">
      <w:pPr>
        <w:pStyle w:val="a4"/>
        <w:spacing w:after="0" w:afterAutospacing="0"/>
        <w:sectPr w:rsidR="00695AAD" w:rsidSect="007464E3">
          <w:type w:val="continuous"/>
          <w:pgSz w:w="11906" w:h="16838"/>
          <w:pgMar w:top="1134" w:right="850" w:bottom="1134" w:left="1701" w:header="708" w:footer="708" w:gutter="0"/>
          <w:cols w:num="3" w:space="708"/>
          <w:docGrid w:linePitch="360"/>
        </w:sectPr>
      </w:pPr>
    </w:p>
    <w:p w:rsidR="00EE030E" w:rsidRDefault="00E34301" w:rsidP="007464E3">
      <w:pPr>
        <w:pStyle w:val="a4"/>
        <w:spacing w:after="0" w:afterAutospacing="0"/>
      </w:pPr>
    </w:p>
    <w:p w:rsidR="007151C1" w:rsidRDefault="007151C1" w:rsidP="007464E3">
      <w:pPr>
        <w:pStyle w:val="a4"/>
        <w:spacing w:after="0" w:afterAutospacing="0"/>
      </w:pPr>
    </w:p>
    <w:p w:rsidR="007151C1" w:rsidRDefault="007151C1"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72526" w:rsidRDefault="00372526" w:rsidP="007464E3">
      <w:pPr>
        <w:pStyle w:val="a4"/>
        <w:spacing w:after="0" w:afterAutospacing="0"/>
      </w:pPr>
    </w:p>
    <w:p w:rsidR="0034000A" w:rsidRPr="00C569EC" w:rsidRDefault="0034000A" w:rsidP="0034000A">
      <w:pPr>
        <w:pStyle w:val="10"/>
        <w:jc w:val="right"/>
        <w:rPr>
          <w:rFonts w:ascii="Times New Roman" w:hAnsi="Times New Roman"/>
          <w:sz w:val="24"/>
          <w:szCs w:val="24"/>
        </w:rPr>
      </w:pPr>
      <w:r w:rsidRPr="00C569EC">
        <w:rPr>
          <w:rFonts w:ascii="Times New Roman" w:hAnsi="Times New Roman"/>
          <w:sz w:val="24"/>
          <w:szCs w:val="24"/>
        </w:rPr>
        <w:t xml:space="preserve">                                                                                                                                                                                                                               Утвержден                </w:t>
      </w:r>
    </w:p>
    <w:p w:rsidR="0034000A" w:rsidRPr="00C569EC" w:rsidRDefault="0034000A" w:rsidP="0034000A">
      <w:pPr>
        <w:pStyle w:val="10"/>
        <w:jc w:val="right"/>
        <w:rPr>
          <w:rFonts w:ascii="Times New Roman" w:hAnsi="Times New Roman"/>
          <w:sz w:val="24"/>
          <w:szCs w:val="24"/>
        </w:rPr>
      </w:pPr>
      <w:r w:rsidRPr="00C569EC">
        <w:rPr>
          <w:rFonts w:ascii="Times New Roman" w:hAnsi="Times New Roman"/>
          <w:sz w:val="24"/>
          <w:szCs w:val="24"/>
        </w:rPr>
        <w:t xml:space="preserve">                                                                                       Постановлением главы </w:t>
      </w:r>
    </w:p>
    <w:p w:rsidR="0034000A" w:rsidRPr="00C569EC" w:rsidRDefault="0034000A" w:rsidP="0034000A">
      <w:pPr>
        <w:pStyle w:val="10"/>
        <w:jc w:val="right"/>
        <w:rPr>
          <w:rFonts w:ascii="Times New Roman" w:hAnsi="Times New Roman"/>
          <w:sz w:val="24"/>
          <w:szCs w:val="24"/>
        </w:rPr>
      </w:pPr>
      <w:proofErr w:type="spellStart"/>
      <w:r w:rsidRPr="00C569EC">
        <w:rPr>
          <w:rFonts w:ascii="Times New Roman" w:hAnsi="Times New Roman"/>
          <w:sz w:val="24"/>
          <w:szCs w:val="24"/>
        </w:rPr>
        <w:t>Черн</w:t>
      </w:r>
      <w:r>
        <w:rPr>
          <w:rFonts w:ascii="Times New Roman" w:hAnsi="Times New Roman"/>
          <w:sz w:val="24"/>
          <w:szCs w:val="24"/>
        </w:rPr>
        <w:t>о</w:t>
      </w:r>
      <w:r w:rsidRPr="00C569EC">
        <w:rPr>
          <w:rFonts w:ascii="Times New Roman" w:hAnsi="Times New Roman"/>
          <w:sz w:val="24"/>
          <w:szCs w:val="24"/>
        </w:rPr>
        <w:t>а</w:t>
      </w:r>
      <w:r>
        <w:rPr>
          <w:rFonts w:ascii="Times New Roman" w:hAnsi="Times New Roman"/>
          <w:sz w:val="24"/>
          <w:szCs w:val="24"/>
        </w:rPr>
        <w:t>нуйс</w:t>
      </w:r>
      <w:r w:rsidRPr="00C569EC">
        <w:rPr>
          <w:rFonts w:ascii="Times New Roman" w:hAnsi="Times New Roman"/>
          <w:sz w:val="24"/>
          <w:szCs w:val="24"/>
        </w:rPr>
        <w:t>кого</w:t>
      </w:r>
      <w:proofErr w:type="spellEnd"/>
      <w:r w:rsidRPr="00C569EC">
        <w:rPr>
          <w:rFonts w:ascii="Times New Roman" w:hAnsi="Times New Roman"/>
          <w:sz w:val="24"/>
          <w:szCs w:val="24"/>
        </w:rPr>
        <w:t xml:space="preserve"> сельского поселения </w:t>
      </w:r>
    </w:p>
    <w:p w:rsidR="0034000A" w:rsidRPr="00C569EC" w:rsidRDefault="0034000A" w:rsidP="0034000A">
      <w:pPr>
        <w:pStyle w:val="10"/>
        <w:jc w:val="right"/>
        <w:rPr>
          <w:rFonts w:ascii="Times New Roman" w:hAnsi="Times New Roman"/>
          <w:sz w:val="24"/>
          <w:szCs w:val="24"/>
        </w:rPr>
      </w:pPr>
      <w:r>
        <w:rPr>
          <w:rFonts w:ascii="Times New Roman" w:hAnsi="Times New Roman"/>
          <w:sz w:val="24"/>
          <w:szCs w:val="24"/>
        </w:rPr>
        <w:t xml:space="preserve">№ 19 от </w:t>
      </w:r>
      <w:proofErr w:type="gramStart"/>
      <w:r>
        <w:rPr>
          <w:rFonts w:ascii="Times New Roman" w:hAnsi="Times New Roman"/>
          <w:sz w:val="24"/>
          <w:szCs w:val="24"/>
        </w:rPr>
        <w:t>« 24</w:t>
      </w:r>
      <w:proofErr w:type="gramEnd"/>
      <w:r>
        <w:rPr>
          <w:rFonts w:ascii="Times New Roman" w:hAnsi="Times New Roman"/>
          <w:sz w:val="24"/>
          <w:szCs w:val="24"/>
        </w:rPr>
        <w:t xml:space="preserve"> » мая</w:t>
      </w:r>
      <w:r w:rsidRPr="00C569EC">
        <w:rPr>
          <w:rFonts w:ascii="Times New Roman" w:hAnsi="Times New Roman"/>
          <w:sz w:val="24"/>
          <w:szCs w:val="24"/>
        </w:rPr>
        <w:t xml:space="preserve"> 2016 г.</w:t>
      </w:r>
    </w:p>
    <w:p w:rsidR="0034000A" w:rsidRPr="00C569EC" w:rsidRDefault="0034000A" w:rsidP="0034000A">
      <w:pPr>
        <w:pStyle w:val="10"/>
        <w:jc w:val="right"/>
        <w:rPr>
          <w:rFonts w:ascii="Times New Roman" w:hAnsi="Times New Roman"/>
          <w:sz w:val="24"/>
          <w:szCs w:val="24"/>
        </w:rPr>
      </w:pPr>
    </w:p>
    <w:p w:rsidR="0034000A" w:rsidRPr="00C569EC" w:rsidRDefault="0034000A" w:rsidP="0034000A">
      <w:pPr>
        <w:pStyle w:val="10"/>
        <w:jc w:val="center"/>
        <w:rPr>
          <w:rFonts w:ascii="Times New Roman" w:hAnsi="Times New Roman"/>
          <w:sz w:val="24"/>
          <w:szCs w:val="24"/>
        </w:rPr>
      </w:pPr>
      <w:r w:rsidRPr="00C569EC">
        <w:rPr>
          <w:rFonts w:ascii="Times New Roman" w:hAnsi="Times New Roman"/>
          <w:sz w:val="24"/>
          <w:szCs w:val="24"/>
        </w:rPr>
        <w:t>АДМИНИСТРАТИВНЫЙ РЕГЛАМЕНТ</w:t>
      </w:r>
    </w:p>
    <w:p w:rsidR="0034000A" w:rsidRPr="00C569EC" w:rsidRDefault="0034000A" w:rsidP="0034000A">
      <w:pPr>
        <w:pStyle w:val="10"/>
        <w:jc w:val="center"/>
        <w:rPr>
          <w:rFonts w:ascii="Times New Roman" w:hAnsi="Times New Roman"/>
          <w:sz w:val="24"/>
          <w:szCs w:val="24"/>
        </w:rPr>
      </w:pPr>
      <w:r w:rsidRPr="00C569EC">
        <w:rPr>
          <w:rFonts w:ascii="Times New Roman" w:hAnsi="Times New Roman"/>
          <w:b/>
          <w:bCs/>
          <w:sz w:val="24"/>
          <w:szCs w:val="24"/>
        </w:rPr>
        <w:t xml:space="preserve">осуществления муниципального контроля за обеспечением сохранности автомобильных дорог общего пользования местного значения </w:t>
      </w:r>
      <w:proofErr w:type="spellStart"/>
      <w:r w:rsidRPr="00C569EC">
        <w:rPr>
          <w:rFonts w:ascii="Times New Roman" w:hAnsi="Times New Roman"/>
          <w:b/>
          <w:bCs/>
          <w:sz w:val="24"/>
          <w:szCs w:val="24"/>
        </w:rPr>
        <w:t>Черноануйского</w:t>
      </w:r>
      <w:proofErr w:type="spellEnd"/>
      <w:r w:rsidRPr="00C569EC">
        <w:rPr>
          <w:rFonts w:ascii="Times New Roman" w:hAnsi="Times New Roman"/>
          <w:b/>
          <w:bCs/>
          <w:sz w:val="24"/>
          <w:szCs w:val="24"/>
        </w:rPr>
        <w:t xml:space="preserve"> сельского поселения</w:t>
      </w: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 xml:space="preserve">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 xml:space="preserve">                                                 I. ОБЩИЕ ПОЛОЖЕНИЯ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1.</w:t>
      </w:r>
      <w:proofErr w:type="gramStart"/>
      <w:r w:rsidRPr="00C569EC">
        <w:rPr>
          <w:rFonts w:ascii="Times New Roman" w:hAnsi="Times New Roman"/>
          <w:b/>
          <w:bCs/>
          <w:sz w:val="24"/>
          <w:szCs w:val="24"/>
        </w:rPr>
        <w:t>1.Наименование</w:t>
      </w:r>
      <w:proofErr w:type="gramEnd"/>
      <w:r w:rsidRPr="00C569EC">
        <w:rPr>
          <w:rFonts w:ascii="Times New Roman" w:hAnsi="Times New Roman"/>
          <w:b/>
          <w:bCs/>
          <w:sz w:val="24"/>
          <w:szCs w:val="24"/>
        </w:rPr>
        <w:t xml:space="preserve"> муниципальной функции.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Настоящий 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(далее - Регламент) устанавливает порядок организации и проведения Администрацией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(далее – Администрация) проверок при осуществлении муниципального контроля за обеспечением сохранности автомобильных дорог общего пользования местного значения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2.Наименование органа местного самоуправления, исполняющего муниципальную функцию</w:t>
      </w:r>
      <w:r w:rsidRPr="00C569EC">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2.1. Муниципальный контроль за обеспечением сохранности автомобильных дорог местного значения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(далее – муниципальная функция) осуществляется уполномоченным должностным лицом Администрации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2.2. При исполнении муниципальной функции Администрация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взаимодействует с:</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органами прокуратуры по вопросам согласования проведения проверок;</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органами внутренних дел для оказания содействия при проведении проверок;</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с физическими и юридическими лицами, индивидуальными предпринимателями.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с департаментом дорожного хозяйства Республики Алтай</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3.Перечень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r w:rsidRPr="00C569EC">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Муниципальный контроль за обеспечением сохранности автомобильных дорог общего пользования местного значения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осуществляется в соответствии с:</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1) Федеральным законом </w:t>
      </w:r>
      <w:proofErr w:type="gramStart"/>
      <w:r w:rsidRPr="00C569EC">
        <w:rPr>
          <w:rFonts w:ascii="Times New Roman" w:hAnsi="Times New Roman"/>
          <w:sz w:val="24"/>
          <w:szCs w:val="24"/>
        </w:rPr>
        <w:t>от  06</w:t>
      </w:r>
      <w:proofErr w:type="gramEnd"/>
      <w:r w:rsidRPr="00C569EC">
        <w:rPr>
          <w:rFonts w:ascii="Times New Roman" w:hAnsi="Times New Roman"/>
          <w:sz w:val="24"/>
          <w:szCs w:val="24"/>
        </w:rPr>
        <w:t xml:space="preserve"> октября 2003 года № 131-ФЗ «Об общих принципах организации  местного  самоуправления в Российской Федерации» (опубликован в Российской газете: </w:t>
      </w:r>
      <w:proofErr w:type="spellStart"/>
      <w:r w:rsidRPr="00C569EC">
        <w:rPr>
          <w:rFonts w:ascii="Times New Roman" w:hAnsi="Times New Roman"/>
          <w:sz w:val="24"/>
          <w:szCs w:val="24"/>
        </w:rPr>
        <w:t>Доп.выпуск</w:t>
      </w:r>
      <w:proofErr w:type="spellEnd"/>
      <w:r w:rsidRPr="00C569EC">
        <w:rPr>
          <w:rFonts w:ascii="Times New Roman" w:hAnsi="Times New Roman"/>
          <w:sz w:val="24"/>
          <w:szCs w:val="24"/>
        </w:rPr>
        <w:t xml:space="preserve"> №3316 от 08.10.2003г.);</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 Федеральным законом от 08 ноября 2007 года № 257-ФЗ «</w:t>
      </w:r>
      <w:proofErr w:type="gramStart"/>
      <w:r w:rsidRPr="00C569EC">
        <w:rPr>
          <w:rFonts w:ascii="Times New Roman" w:hAnsi="Times New Roman"/>
          <w:sz w:val="24"/>
          <w:szCs w:val="24"/>
        </w:rPr>
        <w:t>Об  автомобильных</w:t>
      </w:r>
      <w:proofErr w:type="gramEnd"/>
      <w:r w:rsidRPr="00C569EC">
        <w:rPr>
          <w:rFonts w:ascii="Times New Roman" w:hAnsi="Times New Roman"/>
          <w:sz w:val="24"/>
          <w:szCs w:val="24"/>
        </w:rPr>
        <w:t>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законодательства РФ» №46 ст. 5553 от 12.11.2007г., в «Парламентской газете» 3156-157 от 14.11.2007г., в «Российской газете» №254 от 14.11.2007г.);</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 Федеральным законом от 26 декабря 2008 года № 294-ФЗ «О защите прав юридических лиц и индивидуальных предпринимателей при осуществлении </w:t>
      </w:r>
      <w:proofErr w:type="gramStart"/>
      <w:r w:rsidRPr="00C569EC">
        <w:rPr>
          <w:rFonts w:ascii="Times New Roman" w:hAnsi="Times New Roman"/>
          <w:sz w:val="24"/>
          <w:szCs w:val="24"/>
        </w:rPr>
        <w:t>государственного  контроля</w:t>
      </w:r>
      <w:proofErr w:type="gramEnd"/>
      <w:r w:rsidRPr="00C569EC">
        <w:rPr>
          <w:rFonts w:ascii="Times New Roman" w:hAnsi="Times New Roman"/>
          <w:sz w:val="24"/>
          <w:szCs w:val="24"/>
        </w:rPr>
        <w:t>  (надзора) и  муниципального   контроля» (опубликован в Российской газете Федеральный выпуск №4823 от 30.12.2008г.);</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 настоящим Регламентом.</w:t>
      </w:r>
    </w:p>
    <w:p w:rsidR="0034000A" w:rsidRPr="00C569EC" w:rsidRDefault="0034000A" w:rsidP="0034000A">
      <w:pPr>
        <w:spacing w:before="100" w:beforeAutospacing="1" w:after="100" w:afterAutospacing="1"/>
        <w:jc w:val="both"/>
        <w:rPr>
          <w:color w:val="33556B"/>
        </w:rPr>
      </w:pPr>
      <w:r w:rsidRPr="00C569EC">
        <w:rPr>
          <w:color w:val="33556B"/>
        </w:rPr>
        <w:t>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4.</w:t>
      </w:r>
      <w:r w:rsidRPr="00C569EC">
        <w:rPr>
          <w:rFonts w:ascii="Times New Roman" w:hAnsi="Times New Roman"/>
          <w:sz w:val="24"/>
          <w:szCs w:val="24"/>
        </w:rPr>
        <w:t> </w:t>
      </w:r>
      <w:r w:rsidRPr="00C569EC">
        <w:rPr>
          <w:rFonts w:ascii="Times New Roman" w:hAnsi="Times New Roman"/>
          <w:b/>
          <w:bCs/>
          <w:sz w:val="24"/>
          <w:szCs w:val="24"/>
        </w:rPr>
        <w:t>Предметом проверки</w:t>
      </w:r>
      <w:r w:rsidRPr="00C569EC">
        <w:rPr>
          <w:rFonts w:ascii="Times New Roman" w:hAnsi="Times New Roman"/>
          <w:sz w:val="24"/>
          <w:szCs w:val="24"/>
        </w:rPr>
        <w:t>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sz w:val="24"/>
          <w:szCs w:val="24"/>
        </w:rPr>
        <w:t> </w:t>
      </w:r>
      <w:r w:rsidRPr="00C569EC">
        <w:rPr>
          <w:rFonts w:ascii="Times New Roman" w:hAnsi="Times New Roman"/>
          <w:b/>
          <w:bCs/>
          <w:sz w:val="24"/>
          <w:szCs w:val="24"/>
        </w:rPr>
        <w:t>5.Права и обязанности должностных лиц, муниципальных служащих при осуществлении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5.1. Должностные лица, осуществляющие муниципальный контроль за обеспечением сохранности автомобильных дорог общего пользования местного значения, имеют право:</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5.1.2. получать от физических,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общего пользования местного значения;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5.1.3. участвовать в подготовке муниципальных правовых актов, регулирующих вопросы сохранности автомобильных дорог;</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5.1.5. осуществлять иные полномочия, предусмотренные действующим законодательством.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 Должностные лица, осуществляющие муниципальный контроль за обеспечением сохранности автомобильных дорог общего пользования местного значения, обязаны: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5.2.10. соблюдать сроки проведения проверки, установленные настоящим Регламентом;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5.2.13. осуществлять запись о проведённой проверке в журнале учёта проверок.</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 xml:space="preserve">6.Права и обязанности </w:t>
      </w:r>
      <w:proofErr w:type="gramStart"/>
      <w:r w:rsidRPr="00C569EC">
        <w:rPr>
          <w:rFonts w:ascii="Times New Roman" w:hAnsi="Times New Roman"/>
          <w:b/>
          <w:bCs/>
          <w:sz w:val="24"/>
          <w:szCs w:val="24"/>
        </w:rPr>
        <w:t>лиц,  в</w:t>
      </w:r>
      <w:proofErr w:type="gramEnd"/>
      <w:r w:rsidRPr="00C569EC">
        <w:rPr>
          <w:rFonts w:ascii="Times New Roman" w:hAnsi="Times New Roman"/>
          <w:b/>
          <w:bCs/>
          <w:sz w:val="24"/>
          <w:szCs w:val="24"/>
        </w:rPr>
        <w:t xml:space="preserve"> отношении которых осуществляются мероприятия по контролю.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6.1.1. непосредственно присутствовать при проведении проверки, давать объяснения по вопросам, относящимся к предмету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6.2. юридические лица, индивидуальные предприниматели обязаны: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7.Описание результата исполнения муниципальной функции.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Конечным результатом исполнения муниципальной </w:t>
      </w:r>
      <w:proofErr w:type="gramStart"/>
      <w:r w:rsidRPr="00C569EC">
        <w:rPr>
          <w:rFonts w:ascii="Times New Roman" w:hAnsi="Times New Roman"/>
          <w:sz w:val="24"/>
          <w:szCs w:val="24"/>
        </w:rPr>
        <w:t>функции  является</w:t>
      </w:r>
      <w:proofErr w:type="gramEnd"/>
      <w:r w:rsidRPr="00C569EC">
        <w:rPr>
          <w:rFonts w:ascii="Times New Roman" w:hAnsi="Times New Roman"/>
          <w:sz w:val="24"/>
          <w:szCs w:val="24"/>
        </w:rPr>
        <w:t xml:space="preserve"> выявление факта (отсутствия факта) нарушения.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По результатам исполнения муниципальной функции составляется: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w:t>
      </w:r>
      <w:r w:rsidR="009F5C9E">
        <w:rPr>
          <w:rFonts w:ascii="Times New Roman" w:hAnsi="Times New Roman"/>
          <w:sz w:val="24"/>
          <w:szCs w:val="24"/>
        </w:rPr>
        <w:t xml:space="preserve"> </w:t>
      </w:r>
      <w:r w:rsidRPr="00C569EC">
        <w:rPr>
          <w:rFonts w:ascii="Times New Roman" w:hAnsi="Times New Roman"/>
          <w:sz w:val="24"/>
          <w:szCs w:val="24"/>
        </w:rPr>
        <w:t>акт проверки;</w:t>
      </w:r>
    </w:p>
    <w:p w:rsidR="0034000A" w:rsidRDefault="009F5C9E" w:rsidP="0034000A">
      <w:pPr>
        <w:pStyle w:val="10"/>
        <w:jc w:val="both"/>
        <w:rPr>
          <w:rFonts w:ascii="Times New Roman" w:hAnsi="Times New Roman"/>
          <w:sz w:val="24"/>
          <w:szCs w:val="24"/>
        </w:rPr>
      </w:pPr>
      <w:r>
        <w:rPr>
          <w:rFonts w:ascii="Times New Roman" w:hAnsi="Times New Roman"/>
          <w:sz w:val="24"/>
          <w:szCs w:val="24"/>
        </w:rPr>
        <w:t xml:space="preserve">- </w:t>
      </w:r>
      <w:r w:rsidR="0034000A" w:rsidRPr="00C569EC">
        <w:rPr>
          <w:rFonts w:ascii="Times New Roman" w:hAnsi="Times New Roman"/>
          <w:sz w:val="24"/>
          <w:szCs w:val="24"/>
        </w:rPr>
        <w:t>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000A" w:rsidRPr="00C569EC" w:rsidRDefault="009F5C9E" w:rsidP="009F5C9E">
      <w:pPr>
        <w:spacing w:line="288" w:lineRule="auto"/>
        <w:jc w:val="both"/>
        <w:rPr>
          <w:sz w:val="24"/>
          <w:szCs w:val="24"/>
        </w:rPr>
      </w:pPr>
      <w:r>
        <w:rPr>
          <w:color w:val="333333"/>
          <w:sz w:val="24"/>
          <w:szCs w:val="24"/>
        </w:rPr>
        <w:t xml:space="preserve">      </w:t>
      </w:r>
    </w:p>
    <w:p w:rsidR="0034000A" w:rsidRPr="00C569EC" w:rsidRDefault="0034000A" w:rsidP="0034000A">
      <w:pPr>
        <w:pStyle w:val="10"/>
        <w:jc w:val="center"/>
        <w:rPr>
          <w:rFonts w:ascii="Times New Roman" w:hAnsi="Times New Roman"/>
          <w:b/>
          <w:bCs/>
          <w:sz w:val="24"/>
          <w:szCs w:val="24"/>
        </w:rPr>
      </w:pPr>
      <w:r w:rsidRPr="00C569EC">
        <w:rPr>
          <w:rFonts w:ascii="Times New Roman" w:hAnsi="Times New Roman"/>
          <w:b/>
          <w:bCs/>
          <w:sz w:val="24"/>
          <w:szCs w:val="24"/>
        </w:rPr>
        <w:t>II. ТРЕБОВАНИЯ К ПОРЯДКУ ИСПОЛНЕНИЯ МУНИЦИПАЛЬНОЙ ФУНКЦИИ</w:t>
      </w: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 </w:t>
      </w: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1.Порядок информирования об исполнении муниципальной функции.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1.1. Информацию об исполнении муниципальной функции можно получить по месту нахождения Администрации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по </w:t>
      </w:r>
      <w:proofErr w:type="gramStart"/>
      <w:r w:rsidRPr="00C569EC">
        <w:rPr>
          <w:rFonts w:ascii="Times New Roman" w:hAnsi="Times New Roman"/>
          <w:sz w:val="24"/>
          <w:szCs w:val="24"/>
        </w:rPr>
        <w:t>адресу:  649458</w:t>
      </w:r>
      <w:proofErr w:type="gramEnd"/>
      <w:r w:rsidRPr="00C569EC">
        <w:rPr>
          <w:rFonts w:ascii="Times New Roman" w:hAnsi="Times New Roman"/>
          <w:sz w:val="24"/>
          <w:szCs w:val="24"/>
        </w:rPr>
        <w:t xml:space="preserve"> Республика Алтай, </w:t>
      </w:r>
      <w:proofErr w:type="spellStart"/>
      <w:r w:rsidRPr="00C569EC">
        <w:rPr>
          <w:rFonts w:ascii="Times New Roman" w:hAnsi="Times New Roman"/>
          <w:sz w:val="24"/>
          <w:szCs w:val="24"/>
        </w:rPr>
        <w:t>Усть-Канский</w:t>
      </w:r>
      <w:proofErr w:type="spellEnd"/>
      <w:r w:rsidRPr="00C569EC">
        <w:rPr>
          <w:rFonts w:ascii="Times New Roman" w:hAnsi="Times New Roman"/>
          <w:sz w:val="24"/>
          <w:szCs w:val="24"/>
        </w:rPr>
        <w:t xml:space="preserve"> район, село Черный Ануй, улица Центральная, д.8/1 ,  в рабочее время;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телефон/факс: (38847) 21-3-31;</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посредством электронной почты: </w:t>
      </w:r>
      <w:proofErr w:type="spellStart"/>
      <w:r w:rsidRPr="00C569EC">
        <w:rPr>
          <w:rFonts w:ascii="Times New Roman" w:hAnsi="Times New Roman"/>
          <w:sz w:val="24"/>
          <w:szCs w:val="24"/>
          <w:lang w:val="en-US"/>
        </w:rPr>
        <w:t>mo</w:t>
      </w:r>
      <w:proofErr w:type="spellEnd"/>
      <w:r w:rsidRPr="00C569EC">
        <w:rPr>
          <w:rFonts w:ascii="Times New Roman" w:hAnsi="Times New Roman"/>
          <w:sz w:val="24"/>
          <w:szCs w:val="24"/>
        </w:rPr>
        <w:t>.</w:t>
      </w:r>
      <w:proofErr w:type="spellStart"/>
      <w:r w:rsidRPr="00C569EC">
        <w:rPr>
          <w:rFonts w:ascii="Times New Roman" w:hAnsi="Times New Roman"/>
          <w:sz w:val="24"/>
          <w:szCs w:val="24"/>
          <w:lang w:val="en-US"/>
        </w:rPr>
        <w:t>chanui</w:t>
      </w:r>
      <w:proofErr w:type="spellEnd"/>
      <w:r w:rsidRPr="00C569EC">
        <w:rPr>
          <w:rFonts w:ascii="Times New Roman" w:hAnsi="Times New Roman"/>
          <w:sz w:val="24"/>
          <w:szCs w:val="24"/>
        </w:rPr>
        <w:t>@</w:t>
      </w:r>
      <w:proofErr w:type="spellStart"/>
      <w:r w:rsidRPr="00C569EC">
        <w:rPr>
          <w:rFonts w:ascii="Times New Roman" w:hAnsi="Times New Roman"/>
          <w:sz w:val="24"/>
          <w:szCs w:val="24"/>
          <w:lang w:val="en-US"/>
        </w:rPr>
        <w:t>yandex</w:t>
      </w:r>
      <w:proofErr w:type="spellEnd"/>
      <w:r w:rsidRPr="00C569EC">
        <w:rPr>
          <w:rFonts w:ascii="Times New Roman" w:hAnsi="Times New Roman"/>
          <w:sz w:val="24"/>
          <w:szCs w:val="24"/>
        </w:rPr>
        <w:t>.</w:t>
      </w:r>
      <w:proofErr w:type="spellStart"/>
      <w:r w:rsidRPr="00C569EC">
        <w:rPr>
          <w:rFonts w:ascii="Times New Roman" w:hAnsi="Times New Roman"/>
          <w:sz w:val="24"/>
          <w:szCs w:val="24"/>
          <w:lang w:val="en-US"/>
        </w:rPr>
        <w:t>ru</w:t>
      </w:r>
      <w:proofErr w:type="spellEnd"/>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Время работы:</w:t>
      </w:r>
    </w:p>
    <w:tbl>
      <w:tblPr>
        <w:tblW w:w="0" w:type="auto"/>
        <w:tblCellSpacing w:w="0" w:type="dxa"/>
        <w:tblCellMar>
          <w:left w:w="0" w:type="dxa"/>
          <w:right w:w="0" w:type="dxa"/>
        </w:tblCellMar>
        <w:tblLook w:val="00A0" w:firstRow="1" w:lastRow="0" w:firstColumn="1" w:lastColumn="0" w:noHBand="0" w:noVBand="0"/>
      </w:tblPr>
      <w:tblGrid>
        <w:gridCol w:w="3305"/>
        <w:gridCol w:w="3259"/>
      </w:tblGrid>
      <w:tr w:rsidR="0034000A" w:rsidRPr="00C569EC" w:rsidTr="00517486">
        <w:trPr>
          <w:trHeight w:val="194"/>
          <w:tblCellSpacing w:w="0" w:type="dxa"/>
        </w:trPr>
        <w:tc>
          <w:tcPr>
            <w:tcW w:w="3305"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Понедельник -пятница  </w:t>
            </w:r>
          </w:p>
        </w:tc>
        <w:tc>
          <w:tcPr>
            <w:tcW w:w="3259"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9-00 – 17-00</w:t>
            </w:r>
          </w:p>
        </w:tc>
      </w:tr>
      <w:tr w:rsidR="0034000A" w:rsidRPr="00C569EC" w:rsidTr="00517486">
        <w:trPr>
          <w:trHeight w:val="185"/>
          <w:tblCellSpacing w:w="0" w:type="dxa"/>
        </w:trPr>
        <w:tc>
          <w:tcPr>
            <w:tcW w:w="3305"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Перерыв на обед</w:t>
            </w:r>
          </w:p>
        </w:tc>
        <w:tc>
          <w:tcPr>
            <w:tcW w:w="3259"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13-00 – 14-00</w:t>
            </w:r>
          </w:p>
        </w:tc>
      </w:tr>
      <w:tr w:rsidR="0034000A" w:rsidRPr="00C569EC" w:rsidTr="00517486">
        <w:trPr>
          <w:trHeight w:val="185"/>
          <w:tblCellSpacing w:w="0" w:type="dxa"/>
        </w:trPr>
        <w:tc>
          <w:tcPr>
            <w:tcW w:w="3305"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Суббота </w:t>
            </w:r>
          </w:p>
        </w:tc>
        <w:tc>
          <w:tcPr>
            <w:tcW w:w="3259"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выходной</w:t>
            </w:r>
          </w:p>
        </w:tc>
      </w:tr>
      <w:tr w:rsidR="0034000A" w:rsidRPr="00C569EC" w:rsidTr="00517486">
        <w:trPr>
          <w:trHeight w:val="185"/>
          <w:tblCellSpacing w:w="0" w:type="dxa"/>
        </w:trPr>
        <w:tc>
          <w:tcPr>
            <w:tcW w:w="3305"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Воскресенье</w:t>
            </w:r>
          </w:p>
        </w:tc>
        <w:tc>
          <w:tcPr>
            <w:tcW w:w="3259" w:type="dxa"/>
          </w:tcPr>
          <w:p w:rsidR="0034000A" w:rsidRPr="00C569EC" w:rsidRDefault="0034000A" w:rsidP="00517486">
            <w:pPr>
              <w:pStyle w:val="10"/>
              <w:jc w:val="both"/>
              <w:rPr>
                <w:rFonts w:ascii="Times New Roman" w:hAnsi="Times New Roman"/>
                <w:sz w:val="24"/>
                <w:szCs w:val="24"/>
              </w:rPr>
            </w:pPr>
            <w:r w:rsidRPr="00C569EC">
              <w:rPr>
                <w:rFonts w:ascii="Times New Roman" w:hAnsi="Times New Roman"/>
                <w:sz w:val="24"/>
                <w:szCs w:val="24"/>
              </w:rPr>
              <w:t>выходной</w:t>
            </w:r>
          </w:p>
        </w:tc>
      </w:tr>
    </w:tbl>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1.2. Информация по вопросам исполнения муниципальной функции представляется посредством ее размещения на официальном сайте  МО </w:t>
      </w:r>
      <w:proofErr w:type="spellStart"/>
      <w:r w:rsidRPr="00C569EC">
        <w:rPr>
          <w:rFonts w:ascii="Times New Roman" w:hAnsi="Times New Roman"/>
          <w:sz w:val="24"/>
          <w:szCs w:val="24"/>
        </w:rPr>
        <w:t>Усть-Канский</w:t>
      </w:r>
      <w:proofErr w:type="spellEnd"/>
      <w:r w:rsidRPr="00C569EC">
        <w:rPr>
          <w:rFonts w:ascii="Times New Roman" w:hAnsi="Times New Roman"/>
          <w:sz w:val="24"/>
          <w:szCs w:val="24"/>
        </w:rPr>
        <w:t xml:space="preserve"> район  в сети Интернет по адресу: </w:t>
      </w:r>
      <w:hyperlink r:id="rId10" w:history="1">
        <w:r w:rsidRPr="00C569EC">
          <w:rPr>
            <w:rFonts w:ascii="Times New Roman" w:hAnsi="Times New Roman"/>
            <w:color w:val="5F5F5F"/>
            <w:sz w:val="24"/>
            <w:szCs w:val="24"/>
            <w:u w:val="single"/>
          </w:rPr>
          <w:t>http:</w:t>
        </w:r>
        <w:r w:rsidRPr="00C569EC">
          <w:rPr>
            <w:rFonts w:ascii="Times New Roman" w:hAnsi="Times New Roman"/>
            <w:color w:val="5F5F5F"/>
            <w:sz w:val="24"/>
            <w:szCs w:val="24"/>
            <w:u w:val="single"/>
            <w:lang w:val="en-US"/>
          </w:rPr>
          <w:t>moustkan</w:t>
        </w:r>
        <w:r w:rsidRPr="00C569EC">
          <w:rPr>
            <w:rFonts w:ascii="Times New Roman" w:hAnsi="Times New Roman"/>
            <w:color w:val="5F5F5F"/>
            <w:sz w:val="24"/>
            <w:szCs w:val="24"/>
            <w:u w:val="single"/>
          </w:rPr>
          <w:t>.ru</w:t>
        </w:r>
      </w:hyperlink>
      <w:r w:rsidRPr="00C569EC">
        <w:rPr>
          <w:rFonts w:ascii="Times New Roman" w:hAnsi="Times New Roman"/>
          <w:sz w:val="24"/>
          <w:szCs w:val="24"/>
        </w:rPr>
        <w:t>, на Едином портале государственных и муниципальных услуг в сети Интернет по адресу: </w:t>
      </w:r>
      <w:hyperlink r:id="rId11" w:history="1">
        <w:r w:rsidRPr="00C569EC">
          <w:rPr>
            <w:rFonts w:ascii="Times New Roman" w:hAnsi="Times New Roman"/>
            <w:color w:val="5F5F5F"/>
            <w:sz w:val="24"/>
            <w:szCs w:val="24"/>
            <w:u w:val="single"/>
          </w:rPr>
          <w:t>http://gosuslugi.ru</w:t>
        </w:r>
      </w:hyperlink>
      <w:r w:rsidRPr="00C569EC">
        <w:rPr>
          <w:rFonts w:ascii="Times New Roman" w:hAnsi="Times New Roman"/>
          <w:sz w:val="24"/>
          <w:szCs w:val="24"/>
        </w:rPr>
        <w:t>.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1.3. Для обеспечения информирования об исполнении муниципальной функции представляется следующая информация: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 наименование органа муниципального контроля, его должностных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 почтовый адрес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 номера телефонов, адреса электронной почты органа муниципального контроля, его должностных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 график (режим) работы органа муниципального контроля, его должностных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 перечень оснований, при наличии которых муниципальная функция не исполняется;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6) порядок обжалования актов (решений) органа муниципального </w:t>
      </w:r>
      <w:proofErr w:type="gramStart"/>
      <w:r w:rsidRPr="00C569EC">
        <w:rPr>
          <w:rFonts w:ascii="Times New Roman" w:hAnsi="Times New Roman"/>
          <w:sz w:val="24"/>
          <w:szCs w:val="24"/>
        </w:rPr>
        <w:t>контроля,  действий</w:t>
      </w:r>
      <w:proofErr w:type="gramEnd"/>
      <w:r w:rsidRPr="00C569EC">
        <w:rPr>
          <w:rFonts w:ascii="Times New Roman" w:hAnsi="Times New Roman"/>
          <w:sz w:val="24"/>
          <w:szCs w:val="24"/>
        </w:rPr>
        <w:t xml:space="preserve"> или бездействия его должностных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7) перечень и извлечения из нормативных правовых актов, регулирующих исполнение муниципальной функции.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1.4. Основными требованиями к информированию заявителей являются: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достоверность предоставляемой информации;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четкость в изложении информации;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полнота информирования;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удобство и доступность получения информации.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В соответствии с поступившим запросом предоставляется следующая информация о порядке исполнения муниципальной функции: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о правовых актах, регламентирующих исполнение муниципальной функции.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Приём и консультирование (лично или по телефону) проводятся корректно и внимательно по отношению к заявителям.</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4000A" w:rsidRPr="00C569EC" w:rsidRDefault="0034000A" w:rsidP="0034000A">
      <w:pPr>
        <w:pStyle w:val="10"/>
        <w:jc w:val="both"/>
        <w:rPr>
          <w:rFonts w:ascii="Times New Roman" w:hAnsi="Times New Roman"/>
          <w:b/>
          <w:bCs/>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Исполнение муниципальной функции осуществляется бесплатно.</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 xml:space="preserve">3.Сроки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общего пользования местного </w:t>
      </w:r>
      <w:proofErr w:type="gramStart"/>
      <w:r w:rsidRPr="00C569EC">
        <w:rPr>
          <w:rFonts w:ascii="Times New Roman" w:hAnsi="Times New Roman"/>
          <w:b/>
          <w:bCs/>
          <w:sz w:val="24"/>
          <w:szCs w:val="24"/>
        </w:rPr>
        <w:t xml:space="preserve">значения  </w:t>
      </w:r>
      <w:proofErr w:type="spellStart"/>
      <w:r w:rsidRPr="00C569EC">
        <w:rPr>
          <w:rFonts w:ascii="Times New Roman" w:hAnsi="Times New Roman"/>
          <w:b/>
          <w:bCs/>
          <w:sz w:val="24"/>
          <w:szCs w:val="24"/>
        </w:rPr>
        <w:t>Черноануйского</w:t>
      </w:r>
      <w:proofErr w:type="spellEnd"/>
      <w:proofErr w:type="gramEnd"/>
      <w:r w:rsidRPr="00C569EC">
        <w:rPr>
          <w:rFonts w:ascii="Times New Roman" w:hAnsi="Times New Roman"/>
          <w:b/>
          <w:bCs/>
          <w:sz w:val="24"/>
          <w:szCs w:val="24"/>
        </w:rPr>
        <w:t xml:space="preserve"> сельского поселения.</w:t>
      </w:r>
    </w:p>
    <w:p w:rsidR="0034000A" w:rsidRPr="00C569EC" w:rsidRDefault="0034000A" w:rsidP="0034000A">
      <w:pPr>
        <w:pStyle w:val="10"/>
        <w:jc w:val="both"/>
        <w:rPr>
          <w:rFonts w:ascii="Times New Roman" w:hAnsi="Times New Roman"/>
          <w:b/>
          <w:bCs/>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3.1. Срок исполнения муниципальной функции составляет двадцать семь рабочих дней, из них:</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семь рабочих дней – подготовка распоряжения руководителя органа муниципального контроля о проведении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двадцать рабочих дней – проведение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C569EC">
        <w:rPr>
          <w:rFonts w:ascii="Times New Roman" w:hAnsi="Times New Roman"/>
          <w:sz w:val="24"/>
          <w:szCs w:val="24"/>
        </w:rPr>
        <w:t>микропредприятия</w:t>
      </w:r>
      <w:proofErr w:type="spellEnd"/>
      <w:r w:rsidRPr="00C569EC">
        <w:rPr>
          <w:rFonts w:ascii="Times New Roman" w:hAnsi="Times New Roman"/>
          <w:sz w:val="24"/>
          <w:szCs w:val="24"/>
        </w:rPr>
        <w:t xml:space="preserve"> в год, из которых:</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семь рабочих дней – подготовка распоряжения руководителя органа муниципального контроля о проведении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пятьдесят часов в год (для малого предприятия) и пятнадцать часов в год (для </w:t>
      </w:r>
      <w:proofErr w:type="spellStart"/>
      <w:r w:rsidRPr="00C569EC">
        <w:rPr>
          <w:rFonts w:ascii="Times New Roman" w:hAnsi="Times New Roman"/>
          <w:sz w:val="24"/>
          <w:szCs w:val="24"/>
        </w:rPr>
        <w:t>микропредприятия</w:t>
      </w:r>
      <w:proofErr w:type="spellEnd"/>
      <w:r w:rsidRPr="00C569EC">
        <w:rPr>
          <w:rFonts w:ascii="Times New Roman" w:hAnsi="Times New Roman"/>
          <w:sz w:val="24"/>
          <w:szCs w:val="24"/>
        </w:rPr>
        <w:t>) – проведение плановых выездных проверок.</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w:t>
      </w:r>
      <w:proofErr w:type="spellStart"/>
      <w:r w:rsidRPr="00C569EC">
        <w:rPr>
          <w:rFonts w:ascii="Times New Roman" w:hAnsi="Times New Roman"/>
          <w:sz w:val="24"/>
          <w:szCs w:val="24"/>
        </w:rPr>
        <w:t>микропредприятий</w:t>
      </w:r>
      <w:proofErr w:type="spellEnd"/>
      <w:r w:rsidRPr="00C569EC">
        <w:rPr>
          <w:rFonts w:ascii="Times New Roman" w:hAnsi="Times New Roman"/>
          <w:sz w:val="24"/>
          <w:szCs w:val="24"/>
        </w:rPr>
        <w:t xml:space="preserve"> не более чем на пятнадцать часов.</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В этих случаях срок исполнения муниципальной функции составляет пятьдесят рабочих дней, из которых:</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семь рабочих дней – подготовка распоряжения руководителя органа муниципального контроля о проведении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двадцать рабочих дней – проведение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двадцать рабочих дней – продление срока проведения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три рабочих дня – составление акта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w:t>
      </w:r>
    </w:p>
    <w:p w:rsidR="0034000A" w:rsidRPr="00C569EC" w:rsidRDefault="0034000A" w:rsidP="0034000A">
      <w:pPr>
        <w:pStyle w:val="10"/>
        <w:jc w:val="center"/>
        <w:rPr>
          <w:rFonts w:ascii="Times New Roman" w:hAnsi="Times New Roman"/>
          <w:b/>
          <w:bCs/>
          <w:sz w:val="24"/>
          <w:szCs w:val="24"/>
        </w:rPr>
      </w:pPr>
      <w:r w:rsidRPr="00C569EC">
        <w:rPr>
          <w:rFonts w:ascii="Times New Roman" w:hAnsi="Times New Roman"/>
          <w:b/>
          <w:bCs/>
          <w:sz w:val="24"/>
          <w:szCs w:val="24"/>
        </w:rPr>
        <w:t>III.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34000A" w:rsidRPr="00C569EC" w:rsidRDefault="0034000A" w:rsidP="0034000A">
      <w:pPr>
        <w:pStyle w:val="10"/>
        <w:jc w:val="both"/>
        <w:rPr>
          <w:rFonts w:ascii="Times New Roman" w:hAnsi="Times New Roman"/>
          <w:b/>
          <w:bCs/>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1.Состав, последовательность административных процедур (действий) при исполнении муниципальной функции.</w:t>
      </w:r>
    </w:p>
    <w:p w:rsidR="0034000A" w:rsidRPr="00C569EC" w:rsidRDefault="0034000A" w:rsidP="0034000A">
      <w:pPr>
        <w:pStyle w:val="10"/>
        <w:jc w:val="both"/>
        <w:rPr>
          <w:rFonts w:ascii="Times New Roman" w:hAnsi="Times New Roman"/>
          <w:b/>
          <w:bCs/>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 Исполнение муниципальной функции включает в себя следующие административные процедуры: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1.1.1. принятие решения о проведении проверки и подготовка к её проведению;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1.1.2. проведение проверки (плановой, внеплановой, выездной);</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Блок-схема исполнения муниципальной функции приведена в Приложении № 1 к настоящему Регламенту.</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2.Принятие решения о проведении проверки и подготовка к её проведению</w:t>
      </w:r>
      <w:r w:rsidRPr="00C569EC">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2.1. Основанием для начала административной процедуры является: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2.1.1. ежегодный план проведения плановых проверок;</w:t>
      </w:r>
    </w:p>
    <w:p w:rsidR="0034000A" w:rsidRPr="00863D56" w:rsidRDefault="0034000A" w:rsidP="0034000A">
      <w:pPr>
        <w:pStyle w:val="10"/>
        <w:jc w:val="both"/>
        <w:rPr>
          <w:rFonts w:ascii="Times New Roman" w:hAnsi="Times New Roman"/>
          <w:sz w:val="24"/>
          <w:szCs w:val="24"/>
        </w:rPr>
      </w:pPr>
      <w:r w:rsidRPr="00863D56">
        <w:rPr>
          <w:color w:val="000000"/>
          <w:sz w:val="24"/>
          <w:szCs w:val="24"/>
        </w:rPr>
        <w:t xml:space="preserve">2.1.2. Основанием для проведения внеплановой проверки является: </w:t>
      </w:r>
    </w:p>
    <w:p w:rsidR="0034000A" w:rsidRPr="00A64C2A" w:rsidRDefault="0034000A" w:rsidP="0034000A">
      <w:pPr>
        <w:spacing w:before="120" w:line="288" w:lineRule="auto"/>
        <w:jc w:val="both"/>
        <w:rPr>
          <w:color w:val="000000"/>
          <w:sz w:val="24"/>
          <w:szCs w:val="24"/>
        </w:rPr>
      </w:pPr>
      <w:r w:rsidRPr="00A64C2A">
        <w:rPr>
          <w:color w:val="000000"/>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4000A" w:rsidRPr="00A64C2A" w:rsidRDefault="0034000A" w:rsidP="0034000A">
      <w:pPr>
        <w:spacing w:before="120" w:line="288" w:lineRule="auto"/>
        <w:jc w:val="both"/>
        <w:rPr>
          <w:color w:val="000000"/>
          <w:sz w:val="24"/>
          <w:szCs w:val="24"/>
        </w:rPr>
      </w:pPr>
      <w:r w:rsidRPr="00A64C2A">
        <w:rPr>
          <w:color w:val="000000"/>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000A" w:rsidRPr="00A64C2A" w:rsidRDefault="0034000A" w:rsidP="0034000A">
      <w:pPr>
        <w:spacing w:before="120" w:line="288" w:lineRule="auto"/>
        <w:jc w:val="both"/>
        <w:rPr>
          <w:color w:val="000000"/>
          <w:sz w:val="24"/>
          <w:szCs w:val="24"/>
        </w:rPr>
      </w:pPr>
      <w:r w:rsidRPr="00A64C2A">
        <w:rPr>
          <w:color w:val="000000"/>
          <w:sz w:val="24"/>
          <w:szCs w:val="24"/>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4000A" w:rsidRPr="00A64C2A" w:rsidRDefault="0034000A" w:rsidP="0034000A">
      <w:pPr>
        <w:spacing w:before="120" w:line="288" w:lineRule="auto"/>
        <w:jc w:val="both"/>
        <w:rPr>
          <w:color w:val="000000"/>
          <w:sz w:val="24"/>
          <w:szCs w:val="24"/>
        </w:rPr>
      </w:pPr>
      <w:r w:rsidRPr="00A64C2A">
        <w:rPr>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4000A" w:rsidRPr="00A64C2A" w:rsidRDefault="0034000A" w:rsidP="0034000A">
      <w:pPr>
        <w:spacing w:before="120" w:line="288" w:lineRule="auto"/>
        <w:jc w:val="both"/>
        <w:rPr>
          <w:color w:val="000000"/>
          <w:sz w:val="24"/>
          <w:szCs w:val="24"/>
        </w:rPr>
      </w:pPr>
      <w:r w:rsidRPr="00A64C2A">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000A" w:rsidRPr="00A64C2A" w:rsidRDefault="0034000A" w:rsidP="0034000A">
      <w:pPr>
        <w:spacing w:before="120" w:line="288" w:lineRule="auto"/>
        <w:jc w:val="both"/>
        <w:rPr>
          <w:color w:val="000000"/>
          <w:sz w:val="24"/>
          <w:szCs w:val="24"/>
        </w:rPr>
      </w:pPr>
      <w:r w:rsidRPr="00A64C2A">
        <w:rPr>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2.2. Сведения о должностных лицах, ответственных за осуществление муниципального контроля за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2.3. При наличии оснований, предусмотренных п. 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w:t>
      </w:r>
      <w:smartTag w:uri="urn:schemas-microsoft-com:office:smarttags" w:element="metricconverter">
        <w:smartTagPr>
          <w:attr w:name="ProductID" w:val="2009 г"/>
        </w:smartTagPr>
        <w:r w:rsidRPr="00C569EC">
          <w:rPr>
            <w:rFonts w:ascii="Times New Roman" w:hAnsi="Times New Roman"/>
            <w:sz w:val="24"/>
            <w:szCs w:val="24"/>
          </w:rPr>
          <w:t>2009 г</w:t>
        </w:r>
      </w:smartTag>
      <w:r w:rsidRPr="00C569EC">
        <w:rPr>
          <w:rFonts w:ascii="Times New Roman" w:hAnsi="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 В распоряжении руководителя, заместителя руководителя органа муниципального контроля указываются: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2.4.1. полное наименование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2.4.4. цели, задачи, предмет проверки и срок ее проведения;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2.4.6. сроки проведения и перечень мероприятий по контролю, необходимых для достижения целей и задач проведения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2.4.7. перечень административных регламентов по осуществлению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2.4.9. даты начала и окончания проведения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2.5. Должностные лица органа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руководителя органа муниципального контроля о проведении проверки, заверенной печатью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о проведении плановой проверки юридическое лицо, индивидуальный предприниматель </w:t>
      </w:r>
      <w:proofErr w:type="gramStart"/>
      <w:r w:rsidRPr="00C569EC">
        <w:rPr>
          <w:rFonts w:ascii="Times New Roman" w:hAnsi="Times New Roman"/>
          <w:sz w:val="24"/>
          <w:szCs w:val="24"/>
        </w:rPr>
        <w:t>уведомляются  органом</w:t>
      </w:r>
      <w:proofErr w:type="gramEnd"/>
      <w:r w:rsidRPr="00C569EC">
        <w:rPr>
          <w:rFonts w:ascii="Times New Roman" w:hAnsi="Times New Roman"/>
          <w:sz w:val="24"/>
          <w:szCs w:val="24"/>
        </w:rPr>
        <w:t xml:space="preserve">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2.1.2.2. пункта 2 </w:t>
      </w:r>
      <w:proofErr w:type="gramStart"/>
      <w:r w:rsidRPr="00C569EC">
        <w:rPr>
          <w:rFonts w:ascii="Times New Roman" w:hAnsi="Times New Roman"/>
          <w:sz w:val="24"/>
          <w:szCs w:val="24"/>
        </w:rPr>
        <w:t>части  III</w:t>
      </w:r>
      <w:proofErr w:type="gramEnd"/>
      <w:r w:rsidRPr="00C569EC">
        <w:rPr>
          <w:rFonts w:ascii="Times New Roman" w:hAnsi="Times New Roman"/>
          <w:sz w:val="24"/>
          <w:szCs w:val="24"/>
        </w:rPr>
        <w:t xml:space="preserve"> настоящего Регламента, юридическое лицо, индивидуальный предприниматель уведомляются</w:t>
      </w:r>
      <w:r w:rsidRPr="00C569EC">
        <w:rPr>
          <w:rFonts w:ascii="Times New Roman" w:hAnsi="Times New Roman"/>
          <w:b/>
          <w:bCs/>
          <w:sz w:val="24"/>
          <w:szCs w:val="24"/>
        </w:rPr>
        <w:t> </w:t>
      </w:r>
      <w:r w:rsidRPr="00C569EC">
        <w:rPr>
          <w:rFonts w:ascii="Times New Roman" w:hAnsi="Times New Roman"/>
          <w:sz w:val="24"/>
          <w:szCs w:val="24"/>
        </w:rPr>
        <w:t>органом муниципального контроля не менее чем за двадцать четыре часа до начала ее проведения любым доступным способом.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3.Проведение проверки (плановой, внеплановой, выездной)</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3.2. Проведение муниципального контроля за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3.</w:t>
      </w:r>
      <w:proofErr w:type="gramStart"/>
      <w:r w:rsidRPr="00C569EC">
        <w:rPr>
          <w:rFonts w:ascii="Times New Roman" w:hAnsi="Times New Roman"/>
          <w:b/>
          <w:bCs/>
          <w:sz w:val="24"/>
          <w:szCs w:val="24"/>
        </w:rPr>
        <w:t>3.Плановые</w:t>
      </w:r>
      <w:proofErr w:type="gramEnd"/>
      <w:r w:rsidRPr="00C569EC">
        <w:rPr>
          <w:rFonts w:ascii="Times New Roman" w:hAnsi="Times New Roman"/>
          <w:b/>
          <w:bCs/>
          <w:sz w:val="24"/>
          <w:szCs w:val="24"/>
        </w:rPr>
        <w:t xml:space="preserve">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3.3.2. Плановые проверки проводятся не чаще чем один раз в три года.</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1) </w:t>
      </w:r>
      <w:proofErr w:type="gramStart"/>
      <w:r w:rsidRPr="00C569EC">
        <w:rPr>
          <w:rFonts w:ascii="Times New Roman" w:hAnsi="Times New Roman"/>
          <w:sz w:val="24"/>
          <w:szCs w:val="24"/>
        </w:rPr>
        <w:t>наименования  юридических</w:t>
      </w:r>
      <w:proofErr w:type="gramEnd"/>
      <w:r w:rsidRPr="00C569EC">
        <w:rPr>
          <w:rFonts w:ascii="Times New Roman" w:hAnsi="Times New Roman"/>
          <w:sz w:val="24"/>
          <w:szCs w:val="24"/>
        </w:rPr>
        <w:t xml:space="preserve">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 цель и основание проведения каждой плановой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 дата начала и сроки проведения каждой плановой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3.3.5. Плановая проверка юридических лиц, индивидуальных предпринимателей – членов само регулируемой организации проводится в отношении не более чем десяти процентов общего числа членов само регулируемой организации и не менее двух членов само регулируемой организации в соответствии с ежегодным планом проведения плановых проверок, если иное не установлено Федеральными законами.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3.3.6. В случае проведения плановой проверки членов само регулируемой организации орган муниципального контроля обязан уведомить само регулируемую организацию в целях обеспечения возможности участия или присутствия её представителя при проведении плановой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3.3.7.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 регулируемой организации обязаны сообщить в само регулируемую организацию о выявленных нарушениях в течение пяти рабочих дней со дня окончания проведения плановой проверки.</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3.</w:t>
      </w:r>
      <w:proofErr w:type="gramStart"/>
      <w:r w:rsidRPr="00C569EC">
        <w:rPr>
          <w:rFonts w:ascii="Times New Roman" w:hAnsi="Times New Roman"/>
          <w:b/>
          <w:bCs/>
          <w:sz w:val="24"/>
          <w:szCs w:val="24"/>
        </w:rPr>
        <w:t>4.Организация</w:t>
      </w:r>
      <w:proofErr w:type="gramEnd"/>
      <w:r w:rsidRPr="00C569EC">
        <w:rPr>
          <w:rFonts w:ascii="Times New Roman" w:hAnsi="Times New Roman"/>
          <w:b/>
          <w:bCs/>
          <w:sz w:val="24"/>
          <w:szCs w:val="24"/>
        </w:rPr>
        <w:t xml:space="preserve"> и проведение внеплановой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000A" w:rsidRPr="00863D56" w:rsidRDefault="0034000A" w:rsidP="0034000A">
      <w:pPr>
        <w:spacing w:before="120" w:line="288" w:lineRule="auto"/>
        <w:jc w:val="both"/>
        <w:rPr>
          <w:color w:val="000000"/>
          <w:sz w:val="24"/>
          <w:szCs w:val="24"/>
        </w:rPr>
      </w:pPr>
      <w:r w:rsidRPr="00863D56">
        <w:rPr>
          <w:sz w:val="24"/>
          <w:szCs w:val="24"/>
        </w:rPr>
        <w:t>3.4.2.</w:t>
      </w:r>
      <w:r w:rsidRPr="00863D56">
        <w:rPr>
          <w:color w:val="000000"/>
          <w:sz w:val="24"/>
          <w:szCs w:val="24"/>
        </w:rPr>
        <w:t xml:space="preserve"> Основанием для проведения внеплановой проверки является: </w:t>
      </w:r>
    </w:p>
    <w:p w:rsidR="0034000A" w:rsidRPr="00863D56" w:rsidRDefault="0034000A" w:rsidP="0034000A">
      <w:pPr>
        <w:spacing w:before="120" w:line="288" w:lineRule="auto"/>
        <w:jc w:val="both"/>
        <w:rPr>
          <w:color w:val="000000"/>
          <w:sz w:val="24"/>
          <w:szCs w:val="24"/>
        </w:rPr>
      </w:pPr>
      <w:r w:rsidRPr="00863D56">
        <w:rPr>
          <w:color w:val="000000"/>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4000A" w:rsidRPr="00863D56" w:rsidRDefault="0034000A" w:rsidP="0034000A">
      <w:pPr>
        <w:spacing w:before="120" w:line="288" w:lineRule="auto"/>
        <w:jc w:val="both"/>
        <w:rPr>
          <w:color w:val="000000"/>
          <w:sz w:val="24"/>
          <w:szCs w:val="24"/>
        </w:rPr>
      </w:pPr>
      <w:r w:rsidRPr="00863D56">
        <w:rPr>
          <w:color w:val="000000"/>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000A" w:rsidRPr="00863D56" w:rsidRDefault="0034000A" w:rsidP="0034000A">
      <w:pPr>
        <w:spacing w:before="120" w:line="288" w:lineRule="auto"/>
        <w:jc w:val="both"/>
        <w:rPr>
          <w:color w:val="000000"/>
          <w:sz w:val="24"/>
          <w:szCs w:val="24"/>
        </w:rPr>
      </w:pPr>
      <w:r w:rsidRPr="00863D56">
        <w:rPr>
          <w:color w:val="000000"/>
          <w:sz w:val="24"/>
          <w:szCs w:val="24"/>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4000A" w:rsidRPr="00863D56" w:rsidRDefault="0034000A" w:rsidP="0034000A">
      <w:pPr>
        <w:spacing w:before="120" w:line="288" w:lineRule="auto"/>
        <w:jc w:val="both"/>
        <w:rPr>
          <w:color w:val="000000"/>
          <w:sz w:val="24"/>
          <w:szCs w:val="24"/>
        </w:rPr>
      </w:pPr>
      <w:r w:rsidRPr="00863D56">
        <w:rPr>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4000A" w:rsidRPr="00863D56" w:rsidRDefault="0034000A" w:rsidP="0034000A">
      <w:pPr>
        <w:spacing w:before="120" w:line="288" w:lineRule="auto"/>
        <w:jc w:val="both"/>
        <w:rPr>
          <w:color w:val="000000"/>
          <w:sz w:val="24"/>
          <w:szCs w:val="24"/>
        </w:rPr>
      </w:pPr>
      <w:r w:rsidRPr="00863D56">
        <w:rPr>
          <w:color w:val="000000"/>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34000A" w:rsidRPr="00863D56" w:rsidRDefault="0034000A" w:rsidP="0034000A">
      <w:pPr>
        <w:spacing w:before="120" w:line="288" w:lineRule="auto"/>
        <w:jc w:val="both"/>
        <w:rPr>
          <w:color w:val="000000"/>
          <w:sz w:val="24"/>
          <w:szCs w:val="24"/>
        </w:rPr>
      </w:pPr>
      <w:r w:rsidRPr="00863D56">
        <w:rPr>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63D56">
        <w:rPr>
          <w:sz w:val="24"/>
          <w:szCs w:val="24"/>
        </w:rPr>
        <w:t>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2.1.2.2. Регламента, не могут служить основанием для проведения внеплановой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3.4.4. Внеплановая проверка проводится в </w:t>
      </w:r>
      <w:proofErr w:type="gramStart"/>
      <w:r w:rsidRPr="00C569EC">
        <w:rPr>
          <w:rFonts w:ascii="Times New Roman" w:hAnsi="Times New Roman"/>
          <w:sz w:val="24"/>
          <w:szCs w:val="24"/>
        </w:rPr>
        <w:t>форме  выездной</w:t>
      </w:r>
      <w:proofErr w:type="gramEnd"/>
      <w:r w:rsidRPr="00C569EC">
        <w:rPr>
          <w:rFonts w:ascii="Times New Roman" w:hAnsi="Times New Roman"/>
          <w:sz w:val="24"/>
          <w:szCs w:val="24"/>
        </w:rPr>
        <w:t xml:space="preserve">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4000A"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3.4.6. </w:t>
      </w:r>
      <w:r w:rsidRPr="00157D99">
        <w:rPr>
          <w:color w:val="00000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anchor="dst100332" w:history="1">
        <w:r w:rsidRPr="00157D99">
          <w:rPr>
            <w:color w:val="666699"/>
            <w:sz w:val="24"/>
            <w:szCs w:val="24"/>
          </w:rPr>
          <w:t>частями 6</w:t>
        </w:r>
      </w:hyperlink>
      <w:r w:rsidRPr="00157D99">
        <w:rPr>
          <w:color w:val="000000"/>
          <w:sz w:val="24"/>
          <w:szCs w:val="24"/>
        </w:rPr>
        <w:t xml:space="preserve"> и </w:t>
      </w:r>
      <w:hyperlink r:id="rId13" w:anchor="dst100333" w:history="1">
        <w:r w:rsidRPr="00157D99">
          <w:rPr>
            <w:color w:val="666699"/>
            <w:sz w:val="24"/>
            <w:szCs w:val="24"/>
          </w:rPr>
          <w:t>7</w:t>
        </w:r>
      </w:hyperlink>
      <w:r w:rsidRPr="00157D99">
        <w:rPr>
          <w:color w:val="000000"/>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 3.</w:t>
      </w:r>
      <w:proofErr w:type="gramStart"/>
      <w:r w:rsidRPr="00C569EC">
        <w:rPr>
          <w:rFonts w:ascii="Times New Roman" w:hAnsi="Times New Roman"/>
          <w:b/>
          <w:bCs/>
          <w:sz w:val="24"/>
          <w:szCs w:val="24"/>
        </w:rPr>
        <w:t>5.Выездная</w:t>
      </w:r>
      <w:proofErr w:type="gramEnd"/>
      <w:r w:rsidRPr="00C569EC">
        <w:rPr>
          <w:rFonts w:ascii="Times New Roman" w:hAnsi="Times New Roman"/>
          <w:b/>
          <w:bCs/>
          <w:sz w:val="24"/>
          <w:szCs w:val="24"/>
        </w:rPr>
        <w:t xml:space="preserve"> проверка</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3.5.3.</w:t>
      </w:r>
      <w:r w:rsidRPr="00C569EC">
        <w:rPr>
          <w:rFonts w:ascii="Times New Roman" w:hAnsi="Times New Roman"/>
          <w:b/>
          <w:bCs/>
          <w:sz w:val="24"/>
          <w:szCs w:val="24"/>
        </w:rPr>
        <w:t> </w:t>
      </w:r>
      <w:r w:rsidRPr="00C569EC">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3.5.7. Срок проведения выездной </w:t>
      </w:r>
      <w:proofErr w:type="gramStart"/>
      <w:r w:rsidRPr="00C569EC">
        <w:rPr>
          <w:rFonts w:ascii="Times New Roman" w:hAnsi="Times New Roman"/>
          <w:sz w:val="24"/>
          <w:szCs w:val="24"/>
        </w:rPr>
        <w:t>проверки  не</w:t>
      </w:r>
      <w:proofErr w:type="gramEnd"/>
      <w:r w:rsidRPr="00C569EC">
        <w:rPr>
          <w:rFonts w:ascii="Times New Roman" w:hAnsi="Times New Roman"/>
          <w:sz w:val="24"/>
          <w:szCs w:val="24"/>
        </w:rPr>
        <w:t xml:space="preserve"> может превышать двадцать рабочих дней.</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sidRPr="00C569EC">
        <w:rPr>
          <w:rFonts w:ascii="Times New Roman" w:hAnsi="Times New Roman"/>
          <w:sz w:val="24"/>
          <w:szCs w:val="24"/>
        </w:rPr>
        <w:t>микро предприятия</w:t>
      </w:r>
      <w:proofErr w:type="gramEnd"/>
      <w:r w:rsidRPr="00C569EC">
        <w:rPr>
          <w:rFonts w:ascii="Times New Roman" w:hAnsi="Times New Roman"/>
          <w:sz w:val="24"/>
          <w:szCs w:val="24"/>
        </w:rPr>
        <w:t xml:space="preserve"> в год</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3.5.9.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 предприятий не более чем на пятнадцать часов.</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3.6. Все проверки осуществляются должностными лицами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3.7. Результатом исполнения административной процедуры является завершение проверки и составление акта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w:t>
      </w: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4.Составление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4.1. Основанием для начала административной процедуры является завершение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По результатам завершения проверки должностными лицами органа муниципального контроля составляется акт в двух экземплярах по </w:t>
      </w:r>
      <w:hyperlink r:id="rId14" w:history="1">
        <w:r w:rsidRPr="00C569EC">
          <w:rPr>
            <w:rFonts w:ascii="Times New Roman" w:hAnsi="Times New Roman"/>
            <w:color w:val="5F5F5F"/>
            <w:sz w:val="24"/>
            <w:szCs w:val="24"/>
            <w:u w:val="single"/>
          </w:rPr>
          <w:t>форме</w:t>
        </w:r>
      </w:hyperlink>
      <w:r w:rsidRPr="00C569EC">
        <w:rPr>
          <w:rFonts w:ascii="Times New Roman" w:hAnsi="Times New Roman"/>
          <w:sz w:val="24"/>
          <w:szCs w:val="24"/>
        </w:rPr>
        <w:t xml:space="preserve">, утвержденной Приказом Минэкономразвития России от 30 апреля </w:t>
      </w:r>
      <w:smartTag w:uri="urn:schemas-microsoft-com:office:smarttags" w:element="metricconverter">
        <w:smartTagPr>
          <w:attr w:name="ProductID" w:val="2009 г"/>
        </w:smartTagPr>
        <w:r w:rsidRPr="00C569EC">
          <w:rPr>
            <w:rFonts w:ascii="Times New Roman" w:hAnsi="Times New Roman"/>
            <w:sz w:val="24"/>
            <w:szCs w:val="24"/>
          </w:rPr>
          <w:t>2009 г</w:t>
        </w:r>
      </w:smartTag>
      <w:r w:rsidRPr="00C569EC">
        <w:rPr>
          <w:rFonts w:ascii="Times New Roman" w:hAnsi="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4.2. В акте проверки указываются: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 дата, время и место составления акта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 наименование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 дата и номер распоряжения руководителя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 дата, время, продолжительность и место проведения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9) подписи должностного лица или должностных лиц, проводивших проверку.</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4.3.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w:t>
      </w:r>
    </w:p>
    <w:p w:rsidR="0034000A" w:rsidRPr="00C569EC" w:rsidRDefault="0034000A" w:rsidP="0034000A">
      <w:pPr>
        <w:pStyle w:val="10"/>
        <w:jc w:val="center"/>
        <w:rPr>
          <w:rFonts w:ascii="Times New Roman" w:hAnsi="Times New Roman"/>
          <w:sz w:val="24"/>
          <w:szCs w:val="24"/>
        </w:rPr>
      </w:pPr>
      <w:r w:rsidRPr="00C569EC">
        <w:rPr>
          <w:rFonts w:ascii="Times New Roman" w:hAnsi="Times New Roman"/>
          <w:b/>
          <w:bCs/>
          <w:sz w:val="24"/>
          <w:szCs w:val="24"/>
        </w:rPr>
        <w:t>IV. ПОРЯДОК И ФОРМЫ КОНТРОЛЯ ЗА ИСПОЛНЕНИЕМ РЕГЛАМЕНТА</w:t>
      </w:r>
      <w:r w:rsidRPr="00C569EC">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sz w:val="24"/>
          <w:szCs w:val="24"/>
        </w:rPr>
        <w:t> </w:t>
      </w:r>
      <w:r w:rsidRPr="00C569EC">
        <w:rPr>
          <w:rFonts w:ascii="Times New Roman" w:hAnsi="Times New Roman"/>
          <w:b/>
          <w:bCs/>
          <w:sz w:val="24"/>
          <w:szCs w:val="24"/>
        </w:rPr>
        <w:t>1.Порядок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 Текущий контроль за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2.Порядок и периодичность осуществления плановых и внеплановых проверок полноты и качества исполнения муниципальной функции.       </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3.Конкретные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3.2. Орган муниципального контроля осуществляет контроль за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 </w:t>
      </w:r>
    </w:p>
    <w:p w:rsidR="0034000A" w:rsidRPr="00C569EC" w:rsidRDefault="0034000A" w:rsidP="0034000A">
      <w:pPr>
        <w:pStyle w:val="10"/>
        <w:jc w:val="center"/>
        <w:rPr>
          <w:rFonts w:ascii="Times New Roman" w:hAnsi="Times New Roman"/>
          <w:b/>
          <w:bCs/>
          <w:sz w:val="24"/>
          <w:szCs w:val="24"/>
        </w:rPr>
      </w:pPr>
      <w:r w:rsidRPr="00C569EC">
        <w:rPr>
          <w:rFonts w:ascii="Times New Roman" w:hAnsi="Times New Roman"/>
          <w:b/>
          <w:bCs/>
          <w:sz w:val="24"/>
          <w:szCs w:val="24"/>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 </w:t>
      </w: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sz w:val="24"/>
          <w:szCs w:val="24"/>
        </w:rPr>
        <w:t>1</w:t>
      </w:r>
      <w:r w:rsidRPr="00C569EC">
        <w:rPr>
          <w:rFonts w:ascii="Times New Roman" w:hAnsi="Times New Roman"/>
          <w:b/>
          <w:bCs/>
          <w:sz w:val="24"/>
          <w:szCs w:val="24"/>
        </w:rPr>
        <w:t>.Информация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34000A" w:rsidRDefault="0034000A" w:rsidP="0034000A">
      <w:pPr>
        <w:pStyle w:val="10"/>
        <w:jc w:val="both"/>
        <w:rPr>
          <w:rFonts w:ascii="Times New Roman" w:hAnsi="Times New Roman"/>
          <w:sz w:val="24"/>
          <w:szCs w:val="24"/>
        </w:rPr>
      </w:pPr>
      <w:r w:rsidRPr="00C569EC">
        <w:rPr>
          <w:rFonts w:ascii="Times New Roman" w:hAnsi="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20DA5" w:rsidRPr="00C569EC" w:rsidRDefault="00120DA5"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2.Обязательность принятия к рассмотрению жалобы, поступившей в орган местного самоуправления или должностному лицу в соответствии с их компетенцией.</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2.1. Жалоба, поступившая в орган муниципального контроля, обязательна в принятии к рассмотрению.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2.2.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3.Порядок подачи жалобы.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3.1. Жалоба направляется: в отношении работников администрации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 – на имя </w:t>
      </w:r>
      <w:proofErr w:type="gramStart"/>
      <w:r w:rsidRPr="00C569EC">
        <w:rPr>
          <w:rFonts w:ascii="Times New Roman" w:hAnsi="Times New Roman"/>
          <w:sz w:val="24"/>
          <w:szCs w:val="24"/>
        </w:rPr>
        <w:t>Главы  по</w:t>
      </w:r>
      <w:proofErr w:type="gramEnd"/>
      <w:r w:rsidRPr="00C569EC">
        <w:rPr>
          <w:rFonts w:ascii="Times New Roman" w:hAnsi="Times New Roman"/>
          <w:sz w:val="24"/>
          <w:szCs w:val="24"/>
        </w:rPr>
        <w:t xml:space="preserve"> почте, с использованием информационно-телекоммуникационной сети «Интернет», Единого портала государственных и муниципальных услуг, либо принятая при личном приёме заявителя по адресу: 649453, Республика Алтай, </w:t>
      </w:r>
      <w:proofErr w:type="spellStart"/>
      <w:r w:rsidRPr="00C569EC">
        <w:rPr>
          <w:rFonts w:ascii="Times New Roman" w:hAnsi="Times New Roman"/>
          <w:sz w:val="24"/>
          <w:szCs w:val="24"/>
        </w:rPr>
        <w:t>Усть-Канский</w:t>
      </w:r>
      <w:proofErr w:type="spellEnd"/>
      <w:r w:rsidRPr="00C569EC">
        <w:rPr>
          <w:rFonts w:ascii="Times New Roman" w:hAnsi="Times New Roman"/>
          <w:sz w:val="24"/>
          <w:szCs w:val="24"/>
        </w:rPr>
        <w:t xml:space="preserve"> район, село Черный Ануй, ул. Центральная , д.8/1.</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4.Предмет досудебного (внесудебного) обжалования.</w:t>
      </w:r>
    </w:p>
    <w:p w:rsidR="0034000A" w:rsidRDefault="0034000A" w:rsidP="0034000A">
      <w:pPr>
        <w:pStyle w:val="10"/>
        <w:jc w:val="both"/>
        <w:rPr>
          <w:rFonts w:ascii="Times New Roman" w:hAnsi="Times New Roman"/>
          <w:sz w:val="24"/>
          <w:szCs w:val="24"/>
        </w:rPr>
      </w:pPr>
      <w:r w:rsidRPr="00C569EC">
        <w:rPr>
          <w:rFonts w:ascii="Times New Roman" w:hAnsi="Times New Roman"/>
          <w:sz w:val="24"/>
          <w:szCs w:val="24"/>
        </w:rPr>
        <w:t>4.1.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8E2F3C" w:rsidRPr="00C569EC" w:rsidRDefault="008E2F3C"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6.Требования к содержанию жалобы.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6.1. Жалоба должна содержать следующую информацию: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сведения об обжалуемых действиях (бездействии) и решениях органа муниципального контроля, его должностного лица;</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доводы, на основании которых заявитель не согласен с решением и действием (бездействием) должностных лиц органа муниципального контроля.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7.Основания для начала процедуры досудебного (внесудебного) обжалования.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7.1.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34000A" w:rsidRDefault="0034000A" w:rsidP="0034000A">
      <w:pPr>
        <w:pStyle w:val="10"/>
        <w:jc w:val="both"/>
        <w:rPr>
          <w:rFonts w:ascii="Times New Roman" w:hAnsi="Times New Roman"/>
          <w:sz w:val="24"/>
          <w:szCs w:val="24"/>
        </w:rPr>
      </w:pPr>
      <w:r w:rsidRPr="00C569EC">
        <w:rPr>
          <w:rFonts w:ascii="Times New Roman" w:hAnsi="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34000A" w:rsidRPr="007B5077" w:rsidRDefault="0034000A" w:rsidP="0034000A">
      <w:pPr>
        <w:spacing w:line="288" w:lineRule="auto"/>
        <w:jc w:val="both"/>
        <w:rPr>
          <w:color w:val="333333"/>
          <w:sz w:val="24"/>
          <w:szCs w:val="24"/>
        </w:rPr>
      </w:pPr>
      <w:r w:rsidRPr="007B5077">
        <w:rPr>
          <w:color w:val="333333"/>
          <w:sz w:val="24"/>
          <w:szCs w:val="24"/>
        </w:rPr>
        <w:t>7.2. нарушение срока или порядка выдачи документов по результатам предоставления государственной или муниципальной услуги;</w:t>
      </w:r>
    </w:p>
    <w:p w:rsidR="0034000A" w:rsidRDefault="0034000A" w:rsidP="0034000A">
      <w:pPr>
        <w:spacing w:line="288" w:lineRule="auto"/>
        <w:jc w:val="both"/>
        <w:rPr>
          <w:color w:val="333333"/>
          <w:sz w:val="24"/>
          <w:szCs w:val="24"/>
        </w:rPr>
      </w:pPr>
      <w:bookmarkStart w:id="2" w:name="dst225"/>
      <w:bookmarkEnd w:id="2"/>
      <w:r w:rsidRPr="007B5077">
        <w:rPr>
          <w:color w:val="333333"/>
          <w:sz w:val="24"/>
          <w:szCs w:val="24"/>
        </w:rPr>
        <w:t>7.3.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w:t>
      </w:r>
    </w:p>
    <w:p w:rsidR="006C4625" w:rsidRPr="007B5077" w:rsidRDefault="006C4625" w:rsidP="0034000A">
      <w:pPr>
        <w:spacing w:line="288" w:lineRule="auto"/>
        <w:jc w:val="both"/>
        <w:rPr>
          <w:sz w:val="24"/>
          <w:szCs w:val="24"/>
        </w:rPr>
      </w:pPr>
      <w:r>
        <w:rPr>
          <w:color w:val="333333"/>
          <w:sz w:val="24"/>
          <w:szCs w:val="24"/>
        </w:rPr>
        <w:t>7.4.</w:t>
      </w:r>
      <w:r w:rsidR="00EF1C10">
        <w:rPr>
          <w:bCs/>
          <w:sz w:val="24"/>
          <w:szCs w:val="24"/>
        </w:rPr>
        <w:t xml:space="preserve"> т</w:t>
      </w:r>
      <w:r w:rsidR="00EF1C10">
        <w:rPr>
          <w:color w:val="333333"/>
          <w:sz w:val="24"/>
          <w:szCs w:val="24"/>
        </w:rPr>
        <w:t>ребования</w:t>
      </w:r>
      <w:r w:rsidR="00EF1C10" w:rsidRPr="00120DA5">
        <w:rPr>
          <w:color w:val="333333"/>
          <w:sz w:val="24"/>
          <w:szCs w:val="24"/>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00EF1C10" w:rsidRPr="00120DA5">
          <w:rPr>
            <w:rStyle w:val="a9"/>
            <w:sz w:val="24"/>
            <w:szCs w:val="24"/>
          </w:rPr>
          <w:t>пунктом 4 части 1 статьи 7</w:t>
        </w:r>
      </w:hyperlink>
      <w:r w:rsidR="00EF1C10">
        <w:rPr>
          <w:color w:val="333333"/>
          <w:sz w:val="24"/>
          <w:szCs w:val="24"/>
        </w:rPr>
        <w:t xml:space="preserve"> № 210-ФЗ от 27.07.2010 г</w:t>
      </w:r>
      <w:r w:rsidR="00EF1C10" w:rsidRPr="00120DA5">
        <w:rPr>
          <w:color w:val="333333"/>
          <w:sz w:val="24"/>
          <w:szCs w:val="24"/>
        </w:rPr>
        <w:t>.</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8.Права заинтересованных лиц на получение информации и документов, необходимых для обоснования и рассмотрения жалобы.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8.1.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9.Обязанность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9.1. Орган муниципального контроля, его должностные лица в обязательном порядке предоставляют заинтересованным лицам информацию и документы, необходимые для обоснования и рассмотрения жалобы.</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10.Обязанность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10.1. Орган муниципального контроля, его должностные лица обязаны запросить, в том числе в электронной форме,</w:t>
      </w:r>
      <w:r w:rsidRPr="00C569EC">
        <w:rPr>
          <w:rFonts w:ascii="Times New Roman" w:hAnsi="Times New Roman"/>
          <w:b/>
          <w:bCs/>
          <w:sz w:val="24"/>
          <w:szCs w:val="24"/>
        </w:rPr>
        <w:t> </w:t>
      </w:r>
      <w:r w:rsidRPr="00C569EC">
        <w:rPr>
          <w:rFonts w:ascii="Times New Roman" w:hAnsi="Times New Roman"/>
          <w:sz w:val="24"/>
          <w:szCs w:val="24"/>
        </w:rPr>
        <w:t>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11.Органы местного самоуправления и должностные лица, которым может быть адресована жалоба заявителя в досудебном (внесудебном) порядке.</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11.1. Решения, действия (бездействие) органа муниципального контроля, его должностных лиц могут быть обжалованы:</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 Главе Администрации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w:t>
      </w:r>
    </w:p>
    <w:p w:rsidR="0034000A" w:rsidRPr="00C569EC" w:rsidRDefault="0034000A" w:rsidP="0034000A">
      <w:pPr>
        <w:pStyle w:val="10"/>
        <w:jc w:val="both"/>
        <w:rPr>
          <w:rFonts w:ascii="Times New Roman" w:hAnsi="Times New Roman"/>
          <w:b/>
          <w:bCs/>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12.Сроки рассмотрения жалобы</w:t>
      </w:r>
      <w:r w:rsidRPr="00C569EC">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12.1. Рассмотрение жалобы и подготовка ответа по ней осуществ</w:t>
      </w:r>
      <w:r>
        <w:rPr>
          <w:rFonts w:ascii="Times New Roman" w:hAnsi="Times New Roman"/>
          <w:sz w:val="24"/>
          <w:szCs w:val="24"/>
        </w:rPr>
        <w:t>ляется в срок, не превышающий 15</w:t>
      </w:r>
      <w:r w:rsidRPr="00C569EC">
        <w:rPr>
          <w:rFonts w:ascii="Times New Roman" w:hAnsi="Times New Roman"/>
          <w:sz w:val="24"/>
          <w:szCs w:val="24"/>
        </w:rPr>
        <w:t xml:space="preserve"> календарных дней с момента регистрации письменного обращения.</w:t>
      </w:r>
    </w:p>
    <w:p w:rsidR="0034000A" w:rsidRDefault="0034000A" w:rsidP="0034000A">
      <w:pPr>
        <w:pStyle w:val="10"/>
        <w:jc w:val="both"/>
        <w:rPr>
          <w:rFonts w:ascii="Times New Roman" w:hAnsi="Times New Roman"/>
          <w:sz w:val="24"/>
          <w:szCs w:val="24"/>
        </w:rPr>
      </w:pPr>
      <w:r>
        <w:rPr>
          <w:rFonts w:ascii="Times New Roman" w:hAnsi="Times New Roman"/>
          <w:sz w:val="24"/>
          <w:szCs w:val="24"/>
        </w:rPr>
        <w:t>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b/>
          <w:bCs/>
          <w:sz w:val="24"/>
          <w:szCs w:val="24"/>
        </w:rPr>
      </w:pPr>
      <w:r w:rsidRPr="00C569EC">
        <w:rPr>
          <w:rFonts w:ascii="Times New Roman" w:hAnsi="Times New Roman"/>
          <w:b/>
          <w:bCs/>
          <w:sz w:val="24"/>
          <w:szCs w:val="24"/>
        </w:rPr>
        <w:t>13.Результат досудебного (внесудебного) обжалования.</w:t>
      </w:r>
    </w:p>
    <w:p w:rsidR="0034000A" w:rsidRPr="00C569EC" w:rsidRDefault="0034000A" w:rsidP="0034000A">
      <w:pPr>
        <w:pStyle w:val="10"/>
        <w:jc w:val="both"/>
        <w:rPr>
          <w:rFonts w:ascii="Times New Roman" w:hAnsi="Times New Roman"/>
          <w:b/>
          <w:bCs/>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13.1. По результатам рассмотрения жалобы </w:t>
      </w:r>
      <w:r w:rsidR="002F438A">
        <w:rPr>
          <w:rFonts w:ascii="Times New Roman" w:hAnsi="Times New Roman"/>
          <w:sz w:val="24"/>
          <w:szCs w:val="24"/>
        </w:rPr>
        <w:t>принимается одно из следующих решений</w:t>
      </w:r>
      <w:r w:rsidRPr="00C569EC">
        <w:rPr>
          <w:rFonts w:ascii="Times New Roman" w:hAnsi="Times New Roman"/>
          <w:sz w:val="24"/>
          <w:szCs w:val="24"/>
        </w:rPr>
        <w:t>:</w:t>
      </w:r>
    </w:p>
    <w:p w:rsidR="0034000A" w:rsidRDefault="0034000A" w:rsidP="0034000A">
      <w:pPr>
        <w:pStyle w:val="10"/>
        <w:jc w:val="both"/>
        <w:rPr>
          <w:rFonts w:ascii="Times New Roman" w:hAnsi="Times New Roman"/>
          <w:sz w:val="24"/>
          <w:szCs w:val="24"/>
        </w:rPr>
      </w:pPr>
      <w:r>
        <w:rPr>
          <w:rFonts w:ascii="Times New Roman" w:hAnsi="Times New Roman"/>
          <w:sz w:val="24"/>
          <w:szCs w:val="24"/>
        </w:rPr>
        <w:t xml:space="preserve">- </w:t>
      </w:r>
      <w:r w:rsidR="002F438A">
        <w:rPr>
          <w:rFonts w:ascii="Times New Roman" w:hAnsi="Times New Roman"/>
          <w:sz w:val="24"/>
          <w:szCs w:val="24"/>
        </w:rPr>
        <w:t>жалоба удовлетворяется</w:t>
      </w:r>
      <w:r>
        <w:rPr>
          <w:rFonts w:ascii="Times New Roman" w:hAnsi="Times New Roman"/>
          <w:sz w:val="24"/>
          <w:szCs w:val="24"/>
        </w:rPr>
        <w:t>, в том числе в форме отмены принятого решения</w:t>
      </w:r>
      <w:r w:rsidR="002F438A">
        <w:rPr>
          <w:rFonts w:ascii="Times New Roman" w:hAnsi="Times New Roman"/>
          <w:sz w:val="24"/>
          <w:szCs w:val="24"/>
        </w:rPr>
        <w:t xml:space="preserve">, исправления допущенных </w:t>
      </w:r>
      <w:r>
        <w:rPr>
          <w:rFonts w:ascii="Times New Roman" w:hAnsi="Times New Roman"/>
          <w:sz w:val="24"/>
          <w:szCs w:val="24"/>
        </w:rPr>
        <w:t>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w:t>
      </w:r>
      <w:r w:rsidR="002F438A">
        <w:rPr>
          <w:rFonts w:ascii="Times New Roman" w:hAnsi="Times New Roman"/>
          <w:sz w:val="24"/>
          <w:szCs w:val="24"/>
        </w:rPr>
        <w:t>ми актами</w:t>
      </w:r>
      <w:r>
        <w:rPr>
          <w:rFonts w:ascii="Times New Roman" w:hAnsi="Times New Roman"/>
          <w:sz w:val="24"/>
          <w:szCs w:val="24"/>
        </w:rPr>
        <w:t>;</w:t>
      </w:r>
    </w:p>
    <w:p w:rsidR="0034000A" w:rsidRPr="00C569EC" w:rsidRDefault="002F438A" w:rsidP="0034000A">
      <w:pPr>
        <w:pStyle w:val="10"/>
        <w:jc w:val="both"/>
        <w:rPr>
          <w:rFonts w:ascii="Times New Roman" w:hAnsi="Times New Roman"/>
          <w:sz w:val="24"/>
          <w:szCs w:val="24"/>
        </w:rPr>
      </w:pPr>
      <w:r>
        <w:rPr>
          <w:rFonts w:ascii="Times New Roman" w:hAnsi="Times New Roman"/>
          <w:sz w:val="24"/>
          <w:szCs w:val="24"/>
        </w:rPr>
        <w:t xml:space="preserve">- </w:t>
      </w:r>
      <w:r w:rsidR="0034000A">
        <w:rPr>
          <w:rFonts w:ascii="Times New Roman" w:hAnsi="Times New Roman"/>
          <w:sz w:val="24"/>
          <w:szCs w:val="24"/>
        </w:rPr>
        <w:t>в удовлетворении жалобы</w:t>
      </w:r>
      <w:r>
        <w:rPr>
          <w:rFonts w:ascii="Times New Roman" w:hAnsi="Times New Roman"/>
          <w:sz w:val="24"/>
          <w:szCs w:val="24"/>
        </w:rPr>
        <w:t xml:space="preserve"> отказывается</w:t>
      </w:r>
      <w:r w:rsidR="0034000A">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13.2.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sz w:val="24"/>
          <w:szCs w:val="24"/>
        </w:rPr>
        <w:t xml:space="preserve"> работник,</w:t>
      </w:r>
      <w:r w:rsidRPr="00C569EC">
        <w:rPr>
          <w:rFonts w:ascii="Times New Roman" w:hAnsi="Times New Roman"/>
          <w:sz w:val="24"/>
          <w:szCs w:val="24"/>
        </w:rPr>
        <w:t xml:space="preserve">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r w:rsidRPr="00C569EC">
        <w:rPr>
          <w:rFonts w:ascii="Times New Roman" w:hAnsi="Times New Roman"/>
          <w:b/>
          <w:bCs/>
          <w:sz w:val="24"/>
          <w:szCs w:val="24"/>
        </w:rPr>
        <w:t>14.Срок и форма направления мотивированного ответа заявителю о результатах рассмотрения жалобы</w:t>
      </w:r>
      <w:r w:rsidRPr="00C569EC">
        <w:rPr>
          <w:rFonts w:ascii="Times New Roman" w:hAnsi="Times New Roman"/>
          <w:sz w:val="24"/>
          <w:szCs w:val="24"/>
        </w:rPr>
        <w:t>.</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 xml:space="preserve">14.1. Ответ на жалобу подписывается Главой администрации </w:t>
      </w:r>
      <w:proofErr w:type="spellStart"/>
      <w:r w:rsidRPr="00C569EC">
        <w:rPr>
          <w:rFonts w:ascii="Times New Roman" w:hAnsi="Times New Roman"/>
          <w:sz w:val="24"/>
          <w:szCs w:val="24"/>
        </w:rPr>
        <w:t>Черноануйского</w:t>
      </w:r>
      <w:proofErr w:type="spellEnd"/>
      <w:r w:rsidRPr="00C569EC">
        <w:rPr>
          <w:rFonts w:ascii="Times New Roman" w:hAnsi="Times New Roman"/>
          <w:sz w:val="24"/>
          <w:szCs w:val="24"/>
        </w:rPr>
        <w:t xml:space="preserve"> сельского поселения.</w:t>
      </w:r>
    </w:p>
    <w:p w:rsidR="0034000A" w:rsidRPr="00C569EC" w:rsidRDefault="0034000A" w:rsidP="0034000A">
      <w:pPr>
        <w:pStyle w:val="10"/>
        <w:jc w:val="both"/>
        <w:rPr>
          <w:rFonts w:ascii="Times New Roman" w:hAnsi="Times New Roman"/>
          <w:sz w:val="24"/>
          <w:szCs w:val="24"/>
        </w:rPr>
      </w:pPr>
      <w:r w:rsidRPr="00C569EC">
        <w:rPr>
          <w:rFonts w:ascii="Times New Roman" w:hAnsi="Times New Roman"/>
          <w:sz w:val="24"/>
          <w:szCs w:val="24"/>
        </w:rPr>
        <w:t>14.2. 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4000A" w:rsidRPr="00580F3C" w:rsidRDefault="0034000A" w:rsidP="0034000A">
      <w:pPr>
        <w:pStyle w:val="10"/>
        <w:jc w:val="both"/>
        <w:rPr>
          <w:rFonts w:ascii="Times New Roman" w:hAnsi="Times New Roman"/>
          <w:sz w:val="24"/>
          <w:szCs w:val="24"/>
        </w:rPr>
      </w:pPr>
      <w:r w:rsidRPr="00580F3C">
        <w:rPr>
          <w:rFonts w:ascii="Times New Roman" w:hAnsi="Times New Roman"/>
          <w:sz w:val="24"/>
          <w:szCs w:val="24"/>
        </w:rPr>
        <w:t xml:space="preserve">14.3. </w:t>
      </w:r>
      <w:r w:rsidRPr="00580F3C">
        <w:rPr>
          <w:rFonts w:ascii="Times New Roman" w:hAnsi="Times New Roman"/>
          <w:color w:val="333333"/>
          <w:sz w:val="24"/>
          <w:szCs w:val="24"/>
        </w:rPr>
        <w:t xml:space="preserve">Не позднее дня, следующего за днем принятия решения, указанного в </w:t>
      </w:r>
      <w:hyperlink r:id="rId16" w:anchor="dst234" w:history="1">
        <w:r w:rsidRPr="00580F3C">
          <w:rPr>
            <w:rFonts w:ascii="Times New Roman" w:hAnsi="Times New Roman"/>
            <w:color w:val="666699"/>
            <w:sz w:val="24"/>
            <w:szCs w:val="24"/>
          </w:rPr>
          <w:t>части 7</w:t>
        </w:r>
      </w:hyperlink>
      <w:r w:rsidRPr="00580F3C">
        <w:rPr>
          <w:rFonts w:ascii="Times New Roman" w:hAnsi="Times New Roman"/>
          <w:color w:val="333333"/>
          <w:sz w:val="24"/>
          <w:szCs w:val="24"/>
        </w:rPr>
        <w:t xml:space="preserve">  статьи 11.2 204-ФЗ от 19.07.2018 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00A" w:rsidRPr="00580F3C" w:rsidRDefault="0034000A" w:rsidP="0034000A">
      <w:pPr>
        <w:spacing w:line="288" w:lineRule="auto"/>
        <w:jc w:val="both"/>
        <w:rPr>
          <w:color w:val="333333"/>
          <w:sz w:val="24"/>
          <w:szCs w:val="24"/>
        </w:rPr>
      </w:pPr>
      <w:bookmarkStart w:id="3" w:name="dst297"/>
      <w:bookmarkEnd w:id="3"/>
      <w:r w:rsidRPr="00580F3C">
        <w:rPr>
          <w:color w:val="333333"/>
          <w:sz w:val="24"/>
          <w:szCs w:val="24"/>
        </w:rPr>
        <w:t xml:space="preserve">14.3.1. В случае признания жалобы подлежащей удовлетворению в ответе заявителю, указанном в </w:t>
      </w:r>
      <w:hyperlink r:id="rId17" w:anchor="dst121" w:history="1">
        <w:r w:rsidRPr="00580F3C">
          <w:rPr>
            <w:color w:val="666699"/>
            <w:sz w:val="24"/>
            <w:szCs w:val="24"/>
          </w:rPr>
          <w:t>части 8</w:t>
        </w:r>
      </w:hyperlink>
      <w:r w:rsidRPr="00580F3C">
        <w:rPr>
          <w:color w:val="333333"/>
          <w:sz w:val="24"/>
          <w:szCs w:val="24"/>
        </w:rPr>
        <w:t xml:space="preserve"> статьи 11.2 204-ФЗ от 19.07.2018 г., дается информация о действиях, осуществляемых органом, предоставляющим государственную услугу, органом, предоставляющим муниципальную услугу, предусмотренной </w:t>
      </w:r>
      <w:hyperlink r:id="rId18" w:anchor="dst100352" w:history="1">
        <w:r w:rsidRPr="00580F3C">
          <w:rPr>
            <w:color w:val="666699"/>
            <w:sz w:val="24"/>
            <w:szCs w:val="24"/>
          </w:rPr>
          <w:t>частью 1.1 статьи 16</w:t>
        </w:r>
      </w:hyperlink>
      <w:r w:rsidRPr="00580F3C">
        <w:rPr>
          <w:color w:val="333333"/>
          <w:sz w:val="24"/>
          <w:szCs w:val="24"/>
        </w:rPr>
        <w:t xml:space="preserve"> </w:t>
      </w:r>
      <w:r w:rsidR="00372526">
        <w:rPr>
          <w:color w:val="333333"/>
          <w:sz w:val="24"/>
          <w:szCs w:val="24"/>
        </w:rPr>
        <w:t xml:space="preserve">  </w:t>
      </w:r>
      <w:r w:rsidR="00372526" w:rsidRPr="00580F3C">
        <w:rPr>
          <w:color w:val="333333"/>
          <w:sz w:val="24"/>
          <w:szCs w:val="24"/>
        </w:rPr>
        <w:t xml:space="preserve">Федерального закона </w:t>
      </w:r>
      <w:r w:rsidR="00372526">
        <w:rPr>
          <w:color w:val="333333"/>
          <w:sz w:val="24"/>
          <w:szCs w:val="24"/>
        </w:rPr>
        <w:t xml:space="preserve">№ </w:t>
      </w:r>
      <w:r w:rsidR="00372526" w:rsidRPr="00580F3C">
        <w:rPr>
          <w:color w:val="333333"/>
          <w:sz w:val="24"/>
          <w:szCs w:val="24"/>
        </w:rPr>
        <w:t>204-ФЗ от 19.07.2018 г.</w:t>
      </w:r>
      <w:r w:rsidRPr="00580F3C">
        <w:rPr>
          <w:color w:val="333333"/>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4000A" w:rsidRPr="00580F3C" w:rsidRDefault="0034000A" w:rsidP="0034000A">
      <w:pPr>
        <w:spacing w:line="288" w:lineRule="auto"/>
        <w:jc w:val="both"/>
        <w:rPr>
          <w:color w:val="333333"/>
          <w:sz w:val="24"/>
          <w:szCs w:val="24"/>
        </w:rPr>
      </w:pPr>
      <w:bookmarkStart w:id="4" w:name="dst298"/>
      <w:bookmarkEnd w:id="4"/>
      <w:r w:rsidRPr="00580F3C">
        <w:rPr>
          <w:color w:val="333333"/>
          <w:sz w:val="24"/>
          <w:szCs w:val="24"/>
        </w:rPr>
        <w:t xml:space="preserve">14.3.2. В случае признания жалобы не подлежащей удовлетворению в ответе заявителю, указанном в </w:t>
      </w:r>
      <w:hyperlink r:id="rId19" w:anchor="dst121" w:history="1">
        <w:r w:rsidRPr="00580F3C">
          <w:rPr>
            <w:color w:val="666699"/>
            <w:sz w:val="24"/>
            <w:szCs w:val="24"/>
          </w:rPr>
          <w:t>части 8</w:t>
        </w:r>
      </w:hyperlink>
      <w:r w:rsidRPr="00580F3C">
        <w:rPr>
          <w:color w:val="333333"/>
          <w:sz w:val="24"/>
          <w:szCs w:val="24"/>
        </w:rPr>
        <w:t xml:space="preserve"> статьи 11.2 204-ФЗ от 19.07.2018 г., даются аргументированные разъяснения о причинах принятого решения, а также информация о порядке обжалования принятого решения. </w:t>
      </w:r>
    </w:p>
    <w:p w:rsidR="0034000A" w:rsidRPr="00580F3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p>
    <w:p w:rsidR="0034000A" w:rsidRPr="00C569EC" w:rsidRDefault="0034000A" w:rsidP="0034000A">
      <w:pPr>
        <w:pStyle w:val="10"/>
        <w:jc w:val="both"/>
        <w:rPr>
          <w:rFonts w:ascii="Times New Roman" w:hAnsi="Times New Roman"/>
          <w:sz w:val="24"/>
          <w:szCs w:val="24"/>
        </w:rPr>
      </w:pPr>
    </w:p>
    <w:p w:rsidR="0034000A" w:rsidRPr="00E96827" w:rsidRDefault="0034000A" w:rsidP="0034000A">
      <w:pPr>
        <w:spacing w:before="100" w:beforeAutospacing="1" w:after="100" w:afterAutospacing="1"/>
        <w:jc w:val="both"/>
        <w:rPr>
          <w:color w:val="33556B"/>
          <w:sz w:val="28"/>
          <w:szCs w:val="28"/>
        </w:rPr>
      </w:pPr>
    </w:p>
    <w:p w:rsidR="0034000A" w:rsidRDefault="0034000A" w:rsidP="0034000A">
      <w:pPr>
        <w:spacing w:before="100" w:beforeAutospacing="1" w:after="100" w:afterAutospacing="1"/>
        <w:jc w:val="both"/>
        <w:rPr>
          <w:color w:val="33556B"/>
          <w:sz w:val="28"/>
          <w:szCs w:val="28"/>
        </w:rPr>
      </w:pPr>
      <w:r w:rsidRPr="00E96827">
        <w:rPr>
          <w:color w:val="33556B"/>
          <w:sz w:val="28"/>
          <w:szCs w:val="28"/>
        </w:rPr>
        <w:t> </w:t>
      </w:r>
    </w:p>
    <w:p w:rsidR="0034000A" w:rsidRDefault="0034000A" w:rsidP="0034000A">
      <w:pPr>
        <w:spacing w:before="100" w:beforeAutospacing="1" w:after="100" w:afterAutospacing="1"/>
        <w:jc w:val="both"/>
        <w:rPr>
          <w:color w:val="33556B"/>
          <w:sz w:val="28"/>
          <w:szCs w:val="28"/>
        </w:rPr>
      </w:pPr>
    </w:p>
    <w:p w:rsidR="0034000A" w:rsidRPr="00E96827" w:rsidRDefault="0034000A" w:rsidP="0034000A">
      <w:pPr>
        <w:pStyle w:val="10"/>
        <w:jc w:val="right"/>
        <w:rPr>
          <w:rFonts w:ascii="Times New Roman" w:hAnsi="Times New Roman"/>
        </w:rPr>
      </w:pPr>
      <w:r>
        <w:rPr>
          <w:rFonts w:ascii="Times New Roman" w:hAnsi="Times New Roman"/>
        </w:rPr>
        <w:t>п</w:t>
      </w:r>
      <w:r w:rsidRPr="00E96827">
        <w:rPr>
          <w:rFonts w:ascii="Times New Roman" w:hAnsi="Times New Roman"/>
        </w:rPr>
        <w:t>риложение № 1</w:t>
      </w:r>
    </w:p>
    <w:p w:rsidR="0034000A" w:rsidRPr="00E96827" w:rsidRDefault="0034000A" w:rsidP="0034000A">
      <w:pPr>
        <w:pStyle w:val="10"/>
        <w:jc w:val="right"/>
        <w:rPr>
          <w:rFonts w:ascii="Times New Roman" w:hAnsi="Times New Roman"/>
        </w:rPr>
      </w:pPr>
      <w:r w:rsidRPr="00E96827">
        <w:rPr>
          <w:rFonts w:ascii="Times New Roman" w:hAnsi="Times New Roman"/>
        </w:rPr>
        <w:t>к административному регламенту </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center"/>
        <w:rPr>
          <w:rFonts w:ascii="Times New Roman" w:hAnsi="Times New Roman"/>
        </w:rPr>
      </w:pPr>
      <w:r w:rsidRPr="00E96827">
        <w:rPr>
          <w:rFonts w:ascii="Times New Roman" w:hAnsi="Times New Roman"/>
        </w:rPr>
        <w:t>ФОРМА</w:t>
      </w:r>
    </w:p>
    <w:p w:rsidR="0034000A" w:rsidRPr="00E96827" w:rsidRDefault="0034000A" w:rsidP="0034000A">
      <w:pPr>
        <w:pStyle w:val="10"/>
        <w:jc w:val="center"/>
        <w:rPr>
          <w:rFonts w:ascii="Times New Roman" w:hAnsi="Times New Roman"/>
        </w:rPr>
      </w:pPr>
      <w:r w:rsidRPr="00E96827">
        <w:rPr>
          <w:rFonts w:ascii="Times New Roman" w:hAnsi="Times New Roman"/>
        </w:rPr>
        <w:t xml:space="preserve">Акта проверки </w:t>
      </w:r>
      <w:proofErr w:type="gramStart"/>
      <w:r w:rsidRPr="00E96827">
        <w:rPr>
          <w:rFonts w:ascii="Times New Roman" w:hAnsi="Times New Roman"/>
        </w:rPr>
        <w:t>пользователей  автомобильных</w:t>
      </w:r>
      <w:proofErr w:type="gramEnd"/>
      <w:r w:rsidRPr="00E96827">
        <w:rPr>
          <w:rFonts w:ascii="Times New Roman" w:hAnsi="Times New Roman"/>
        </w:rPr>
        <w:t>   дорог   местного   значения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 _______________________</w:t>
      </w:r>
      <w:proofErr w:type="gramStart"/>
      <w:r w:rsidRPr="00E96827">
        <w:rPr>
          <w:rFonts w:ascii="Times New Roman" w:hAnsi="Times New Roman"/>
        </w:rPr>
        <w:t>_(</w:t>
      </w:r>
      <w:proofErr w:type="gramEnd"/>
      <w:r w:rsidRPr="00E96827">
        <w:rPr>
          <w:rFonts w:ascii="Times New Roman" w:hAnsi="Times New Roman"/>
        </w:rPr>
        <w:t>место составления акта)</w:t>
      </w:r>
    </w:p>
    <w:p w:rsidR="0034000A" w:rsidRPr="00E96827" w:rsidRDefault="0034000A" w:rsidP="0034000A">
      <w:pPr>
        <w:pStyle w:val="10"/>
        <w:jc w:val="both"/>
        <w:rPr>
          <w:rFonts w:ascii="Times New Roman" w:hAnsi="Times New Roman"/>
        </w:rPr>
      </w:pPr>
      <w:r w:rsidRPr="00E96827">
        <w:rPr>
          <w:rFonts w:ascii="Times New Roman" w:hAnsi="Times New Roman"/>
        </w:rPr>
        <w:t>"____" _______________ 20__ г. (дата составления акта)</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w:t>
      </w:r>
      <w:proofErr w:type="gramStart"/>
      <w:r w:rsidRPr="00E96827">
        <w:rPr>
          <w:rFonts w:ascii="Times New Roman" w:hAnsi="Times New Roman"/>
        </w:rPr>
        <w:t>_(</w:t>
      </w:r>
      <w:proofErr w:type="gramEnd"/>
      <w:r w:rsidRPr="00E96827">
        <w:rPr>
          <w:rFonts w:ascii="Times New Roman" w:hAnsi="Times New Roman"/>
        </w:rPr>
        <w:t>время составления акта)</w:t>
      </w:r>
    </w:p>
    <w:p w:rsidR="0034000A" w:rsidRDefault="0034000A" w:rsidP="0034000A">
      <w:pPr>
        <w:pStyle w:val="10"/>
        <w:jc w:val="both"/>
        <w:rPr>
          <w:rFonts w:ascii="Times New Roman" w:hAnsi="Times New Roman"/>
        </w:rPr>
      </w:pPr>
      <w:r w:rsidRPr="00E96827">
        <w:rPr>
          <w:rFonts w:ascii="Times New Roman" w:hAnsi="Times New Roman"/>
        </w:rPr>
        <w:t>(Типовая форма)</w:t>
      </w:r>
    </w:p>
    <w:p w:rsidR="0034000A" w:rsidRDefault="0034000A" w:rsidP="0034000A">
      <w:pPr>
        <w:pStyle w:val="10"/>
        <w:jc w:val="both"/>
        <w:rPr>
          <w:rFonts w:ascii="Times New Roman" w:hAnsi="Times New Roman"/>
        </w:rPr>
      </w:pPr>
    </w:p>
    <w:p w:rsidR="0034000A" w:rsidRPr="00E96827" w:rsidRDefault="0034000A" w:rsidP="0034000A">
      <w:pPr>
        <w:pStyle w:val="10"/>
        <w:jc w:val="both"/>
        <w:rPr>
          <w:rFonts w:ascii="Times New Roman" w:hAnsi="Times New Roman"/>
        </w:rPr>
      </w:pPr>
    </w:p>
    <w:p w:rsidR="0034000A" w:rsidRPr="00E96827" w:rsidRDefault="0034000A" w:rsidP="0034000A">
      <w:pPr>
        <w:pStyle w:val="10"/>
        <w:jc w:val="center"/>
        <w:rPr>
          <w:rFonts w:ascii="Times New Roman" w:hAnsi="Times New Roman"/>
        </w:rPr>
      </w:pPr>
      <w:r w:rsidRPr="00E96827">
        <w:rPr>
          <w:rFonts w:ascii="Times New Roman" w:hAnsi="Times New Roman"/>
          <w:b/>
          <w:bCs/>
        </w:rPr>
        <w:t>АКТ ПРОВЕРКИ</w:t>
      </w:r>
    </w:p>
    <w:p w:rsidR="0034000A" w:rsidRPr="00E96827" w:rsidRDefault="0034000A" w:rsidP="0034000A">
      <w:pPr>
        <w:pStyle w:val="10"/>
        <w:jc w:val="center"/>
        <w:rPr>
          <w:rFonts w:ascii="Times New Roman" w:hAnsi="Times New Roman"/>
        </w:rPr>
      </w:pPr>
      <w:r w:rsidRPr="00E96827">
        <w:rPr>
          <w:rFonts w:ascii="Times New Roman" w:hAnsi="Times New Roman"/>
          <w:b/>
          <w:bCs/>
        </w:rPr>
        <w:t>органом муниципального контроля пользователей автомобильных дорог общего пользования местного значения </w:t>
      </w:r>
      <w:proofErr w:type="spellStart"/>
      <w:r>
        <w:rPr>
          <w:rFonts w:ascii="Times New Roman" w:hAnsi="Times New Roman"/>
          <w:b/>
          <w:bCs/>
        </w:rPr>
        <w:t>Черноануйского</w:t>
      </w:r>
      <w:proofErr w:type="spellEnd"/>
      <w:r w:rsidRPr="00E96827">
        <w:rPr>
          <w:rFonts w:ascii="Times New Roman" w:hAnsi="Times New Roman"/>
          <w:b/>
          <w:bCs/>
        </w:rPr>
        <w:t xml:space="preserve"> сельского поселения</w:t>
      </w:r>
    </w:p>
    <w:p w:rsidR="0034000A" w:rsidRPr="00E96827" w:rsidRDefault="0034000A" w:rsidP="0034000A">
      <w:pPr>
        <w:pStyle w:val="10"/>
        <w:jc w:val="both"/>
        <w:rPr>
          <w:rFonts w:ascii="Times New Roman" w:hAnsi="Times New Roman"/>
        </w:rPr>
      </w:pPr>
      <w:r w:rsidRPr="00E96827">
        <w:rPr>
          <w:rFonts w:ascii="Times New Roman" w:hAnsi="Times New Roman"/>
        </w:rPr>
        <w:t>№ 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 ___________ 20__ г. по адресу: 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(место проведения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На основании: 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(вид документа с указанием реквизитов (номер, дата), фамилии, имени, отчества (в случае, если имеется), </w:t>
      </w:r>
      <w:proofErr w:type="gramStart"/>
      <w:r w:rsidRPr="00E96827">
        <w:rPr>
          <w:rFonts w:ascii="Times New Roman" w:hAnsi="Times New Roman"/>
        </w:rPr>
        <w:t>органа  муниципального</w:t>
      </w:r>
      <w:proofErr w:type="gramEnd"/>
      <w:r w:rsidRPr="00E96827">
        <w:rPr>
          <w:rFonts w:ascii="Times New Roman" w:hAnsi="Times New Roman"/>
        </w:rPr>
        <w:t> контроля, издавшего распоряжение или приказ о проведении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была проведена проверка в отношении: 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(наименование юридического лица, фамилия, имя и (в случае, если имеется) отчество индивидуального предпринимателя)</w:t>
      </w:r>
    </w:p>
    <w:p w:rsidR="0034000A" w:rsidRPr="00E96827" w:rsidRDefault="0034000A" w:rsidP="0034000A">
      <w:pPr>
        <w:pStyle w:val="10"/>
        <w:jc w:val="both"/>
        <w:rPr>
          <w:rFonts w:ascii="Times New Roman" w:hAnsi="Times New Roman"/>
        </w:rPr>
      </w:pPr>
      <w:r w:rsidRPr="00E96827">
        <w:rPr>
          <w:rFonts w:ascii="Times New Roman" w:hAnsi="Times New Roman"/>
        </w:rPr>
        <w:t>Продолжительность проверки: ______________________________________</w:t>
      </w:r>
      <w:proofErr w:type="gramStart"/>
      <w:r w:rsidRPr="00E96827">
        <w:rPr>
          <w:rFonts w:ascii="Times New Roman" w:hAnsi="Times New Roman"/>
        </w:rPr>
        <w:t>_  (</w:t>
      </w:r>
      <w:proofErr w:type="gramEnd"/>
      <w:r w:rsidRPr="00E96827">
        <w:rPr>
          <w:rFonts w:ascii="Times New Roman" w:hAnsi="Times New Roman"/>
        </w:rPr>
        <w:t>дней/часов)</w:t>
      </w:r>
    </w:p>
    <w:p w:rsidR="0034000A" w:rsidRPr="00E96827" w:rsidRDefault="0034000A" w:rsidP="0034000A">
      <w:pPr>
        <w:pStyle w:val="10"/>
        <w:jc w:val="both"/>
        <w:rPr>
          <w:rFonts w:ascii="Times New Roman" w:hAnsi="Times New Roman"/>
        </w:rPr>
      </w:pPr>
      <w:r w:rsidRPr="00E96827">
        <w:rPr>
          <w:rFonts w:ascii="Times New Roman" w:hAnsi="Times New Roman"/>
        </w:rPr>
        <w:t>Акт составлен: 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w:t>
      </w:r>
      <w:proofErr w:type="gramStart"/>
      <w:r w:rsidRPr="00E96827">
        <w:rPr>
          <w:rFonts w:ascii="Times New Roman" w:hAnsi="Times New Roman"/>
        </w:rPr>
        <w:t>органа  муниципального</w:t>
      </w:r>
      <w:proofErr w:type="gramEnd"/>
      <w:r w:rsidRPr="00E96827">
        <w:rPr>
          <w:rFonts w:ascii="Times New Roman" w:hAnsi="Times New Roman"/>
        </w:rPr>
        <w:t>   контроля )</w:t>
      </w:r>
    </w:p>
    <w:p w:rsidR="0034000A" w:rsidRPr="00E96827" w:rsidRDefault="0034000A" w:rsidP="0034000A">
      <w:pPr>
        <w:pStyle w:val="10"/>
        <w:jc w:val="both"/>
        <w:rPr>
          <w:rFonts w:ascii="Times New Roman" w:hAnsi="Times New Roman"/>
        </w:rPr>
      </w:pPr>
      <w:r w:rsidRPr="00E96827">
        <w:rPr>
          <w:rFonts w:ascii="Times New Roman" w:hAnsi="Times New Roman"/>
        </w:rPr>
        <w:t>С копией распоряжения/приказа о проведении проверки ознакомлен:</w:t>
      </w:r>
    </w:p>
    <w:p w:rsidR="0034000A" w:rsidRPr="00E96827" w:rsidRDefault="0034000A" w:rsidP="0034000A">
      <w:pPr>
        <w:pStyle w:val="10"/>
        <w:jc w:val="both"/>
        <w:rPr>
          <w:rFonts w:ascii="Times New Roman" w:hAnsi="Times New Roman"/>
        </w:rPr>
      </w:pPr>
      <w:r w:rsidRPr="00E96827">
        <w:rPr>
          <w:rFonts w:ascii="Times New Roman" w:hAnsi="Times New Roman"/>
        </w:rPr>
        <w:t>(заполняется при проведении выездной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(фамилии, имена, отчества (в случае, если имеется), подпись, дата, время)</w:t>
      </w:r>
    </w:p>
    <w:p w:rsidR="0034000A" w:rsidRPr="00E96827" w:rsidRDefault="0034000A" w:rsidP="0034000A">
      <w:pPr>
        <w:pStyle w:val="10"/>
        <w:jc w:val="both"/>
        <w:rPr>
          <w:rFonts w:ascii="Times New Roman" w:hAnsi="Times New Roman"/>
        </w:rPr>
      </w:pPr>
      <w:r w:rsidRPr="00E96827">
        <w:rPr>
          <w:rFonts w:ascii="Times New Roman" w:hAnsi="Times New Roman"/>
        </w:rPr>
        <w:t>Дата и номер решения прокурора (его заместителя) о согласовании проведения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(заполняется в случае необходимости согласования проверки с органами прокуратуры)</w:t>
      </w:r>
    </w:p>
    <w:p w:rsidR="0034000A" w:rsidRPr="00E96827" w:rsidRDefault="0034000A" w:rsidP="0034000A">
      <w:pPr>
        <w:pStyle w:val="10"/>
        <w:jc w:val="both"/>
        <w:rPr>
          <w:rFonts w:ascii="Times New Roman" w:hAnsi="Times New Roman"/>
        </w:rPr>
      </w:pPr>
      <w:r w:rsidRPr="00E96827">
        <w:rPr>
          <w:rFonts w:ascii="Times New Roman" w:hAnsi="Times New Roman"/>
        </w:rPr>
        <w:t>Лицо(а), проводившее проверку: 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34000A" w:rsidRPr="00E96827" w:rsidRDefault="0034000A" w:rsidP="0034000A">
      <w:pPr>
        <w:pStyle w:val="10"/>
        <w:jc w:val="both"/>
        <w:rPr>
          <w:rFonts w:ascii="Times New Roman" w:hAnsi="Times New Roman"/>
        </w:rPr>
      </w:pPr>
      <w:r w:rsidRPr="00E96827">
        <w:rPr>
          <w:rFonts w:ascii="Times New Roman" w:hAnsi="Times New Roman"/>
        </w:rPr>
        <w:t>При проведении проверки присутствовали: 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4000A" w:rsidRPr="00E96827" w:rsidRDefault="0034000A" w:rsidP="0034000A">
      <w:pPr>
        <w:pStyle w:val="10"/>
        <w:jc w:val="both"/>
        <w:rPr>
          <w:rFonts w:ascii="Times New Roman" w:hAnsi="Times New Roman"/>
        </w:rPr>
      </w:pPr>
      <w:r w:rsidRPr="00E96827">
        <w:rPr>
          <w:rFonts w:ascii="Times New Roman" w:hAnsi="Times New Roman"/>
        </w:rPr>
        <w:t>В ходе проведения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выявлены факты невыполнения предписаний органов </w:t>
      </w:r>
      <w:proofErr w:type="gramStart"/>
      <w:r w:rsidRPr="00E96827">
        <w:rPr>
          <w:rFonts w:ascii="Times New Roman" w:hAnsi="Times New Roman"/>
        </w:rPr>
        <w:t>государственного  контроля</w:t>
      </w:r>
      <w:proofErr w:type="gramEnd"/>
      <w:r w:rsidRPr="00E96827">
        <w:rPr>
          <w:rFonts w:ascii="Times New Roman" w:hAnsi="Times New Roman"/>
        </w:rPr>
        <w:t>  (надзора), органов  муниципального   контроля  (с указанием реквизитов выданных предписаний): 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нарушений не выявлено 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Запись в Журнал учета проверок юридического лица, индивидуального предпринимателя, проводимых органами </w:t>
      </w:r>
      <w:proofErr w:type="gramStart"/>
      <w:r w:rsidRPr="00E96827">
        <w:rPr>
          <w:rFonts w:ascii="Times New Roman" w:hAnsi="Times New Roman"/>
        </w:rPr>
        <w:t>государственного  контроля</w:t>
      </w:r>
      <w:proofErr w:type="gramEnd"/>
      <w:r w:rsidRPr="00E96827">
        <w:rPr>
          <w:rFonts w:ascii="Times New Roman" w:hAnsi="Times New Roman"/>
        </w:rPr>
        <w:t>  (надзора), органами  муниципального  контроля  внесена (заполняется при проведении выездной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Журнал учета проверок юридического лица, индивидуального предпринимателя, проводимых органами </w:t>
      </w:r>
      <w:proofErr w:type="gramStart"/>
      <w:r w:rsidRPr="00E96827">
        <w:rPr>
          <w:rFonts w:ascii="Times New Roman" w:hAnsi="Times New Roman"/>
        </w:rPr>
        <w:t>государственного  контроля</w:t>
      </w:r>
      <w:proofErr w:type="gramEnd"/>
      <w:r w:rsidRPr="00E96827">
        <w:rPr>
          <w:rFonts w:ascii="Times New Roman" w:hAnsi="Times New Roman"/>
        </w:rPr>
        <w:t>  (надзора), органами  муниципального  контроля  отсутствует (заполняется при проведении выездной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 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4000A" w:rsidRPr="00E96827" w:rsidRDefault="0034000A" w:rsidP="0034000A">
      <w:pPr>
        <w:pStyle w:val="10"/>
        <w:jc w:val="both"/>
        <w:rPr>
          <w:rFonts w:ascii="Times New Roman" w:hAnsi="Times New Roman"/>
        </w:rPr>
      </w:pPr>
      <w:r w:rsidRPr="00E96827">
        <w:rPr>
          <w:rFonts w:ascii="Times New Roman" w:hAnsi="Times New Roman"/>
        </w:rPr>
        <w:t>Прилагаемые документы: 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Подписи лиц, проводивших проверку: 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С актом проверки </w:t>
      </w:r>
      <w:proofErr w:type="gramStart"/>
      <w:r w:rsidRPr="00E96827">
        <w:rPr>
          <w:rFonts w:ascii="Times New Roman" w:hAnsi="Times New Roman"/>
        </w:rPr>
        <w:t>ознакомлен  (</w:t>
      </w:r>
      <w:proofErr w:type="gramEnd"/>
      <w:r w:rsidRPr="00E96827">
        <w:rPr>
          <w:rFonts w:ascii="Times New Roman" w:hAnsi="Times New Roman"/>
        </w:rPr>
        <w:t>а), копию акта со всеми приложениями</w:t>
      </w:r>
    </w:p>
    <w:p w:rsidR="0034000A" w:rsidRPr="00E96827" w:rsidRDefault="0034000A" w:rsidP="0034000A">
      <w:pPr>
        <w:pStyle w:val="10"/>
        <w:jc w:val="both"/>
        <w:rPr>
          <w:rFonts w:ascii="Times New Roman" w:hAnsi="Times New Roman"/>
        </w:rPr>
      </w:pPr>
      <w:r w:rsidRPr="00E96827">
        <w:rPr>
          <w:rFonts w:ascii="Times New Roman" w:hAnsi="Times New Roman"/>
        </w:rPr>
        <w:t>получил (а): 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000A" w:rsidRPr="00E96827" w:rsidRDefault="0034000A" w:rsidP="0034000A">
      <w:pPr>
        <w:pStyle w:val="10"/>
        <w:jc w:val="both"/>
        <w:rPr>
          <w:rFonts w:ascii="Times New Roman" w:hAnsi="Times New Roman"/>
        </w:rPr>
      </w:pPr>
      <w:r w:rsidRPr="00E96827">
        <w:rPr>
          <w:rFonts w:ascii="Times New Roman" w:hAnsi="Times New Roman"/>
        </w:rPr>
        <w:t>"__" ______________ 20__ г._________________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(подпись)</w:t>
      </w:r>
    </w:p>
    <w:p w:rsidR="0034000A" w:rsidRPr="00E96827" w:rsidRDefault="0034000A" w:rsidP="0034000A">
      <w:pPr>
        <w:pStyle w:val="10"/>
        <w:jc w:val="both"/>
        <w:rPr>
          <w:rFonts w:ascii="Times New Roman" w:hAnsi="Times New Roman"/>
        </w:rPr>
      </w:pPr>
      <w:r w:rsidRPr="00E96827">
        <w:rPr>
          <w:rFonts w:ascii="Times New Roman" w:hAnsi="Times New Roman"/>
        </w:rPr>
        <w:t>Пометка об отказе ознакомления с актом проверки:</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w:t>
      </w:r>
    </w:p>
    <w:p w:rsidR="0034000A" w:rsidRDefault="0034000A" w:rsidP="0034000A">
      <w:pPr>
        <w:pStyle w:val="10"/>
        <w:jc w:val="both"/>
        <w:rPr>
          <w:rFonts w:ascii="Times New Roman" w:hAnsi="Times New Roman"/>
        </w:rPr>
      </w:pPr>
      <w:r w:rsidRPr="00E96827">
        <w:rPr>
          <w:rFonts w:ascii="Times New Roman" w:hAnsi="Times New Roman"/>
        </w:rPr>
        <w:t>(подпись уполномоченного должностного лица (лиц), проводившего проверку)</w:t>
      </w: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Pr="00E96827" w:rsidRDefault="0034000A" w:rsidP="0034000A">
      <w:pPr>
        <w:pStyle w:val="10"/>
        <w:jc w:val="both"/>
        <w:rPr>
          <w:rFonts w:ascii="Times New Roman" w:hAnsi="Times New Roman"/>
        </w:rPr>
      </w:pP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right"/>
        <w:rPr>
          <w:rFonts w:ascii="Times New Roman" w:hAnsi="Times New Roman"/>
        </w:rPr>
      </w:pPr>
      <w:r w:rsidRPr="00E96827">
        <w:rPr>
          <w:rFonts w:ascii="Times New Roman" w:hAnsi="Times New Roman"/>
        </w:rPr>
        <w:t>Приложение № 3</w:t>
      </w:r>
    </w:p>
    <w:p w:rsidR="0034000A" w:rsidRPr="00E96827" w:rsidRDefault="0034000A" w:rsidP="0034000A">
      <w:pPr>
        <w:pStyle w:val="10"/>
        <w:jc w:val="right"/>
        <w:rPr>
          <w:rFonts w:ascii="Times New Roman" w:hAnsi="Times New Roman"/>
        </w:rPr>
      </w:pPr>
      <w:r w:rsidRPr="00E96827">
        <w:rPr>
          <w:rFonts w:ascii="Times New Roman" w:hAnsi="Times New Roman"/>
        </w:rPr>
        <w:t>к административному регламенту </w:t>
      </w:r>
    </w:p>
    <w:p w:rsidR="0034000A" w:rsidRDefault="0034000A" w:rsidP="0034000A">
      <w:pPr>
        <w:pStyle w:val="10"/>
        <w:jc w:val="both"/>
        <w:rPr>
          <w:rFonts w:ascii="Times New Roman" w:hAnsi="Times New Roman"/>
        </w:rPr>
      </w:pPr>
      <w:r w:rsidRPr="00E96827">
        <w:rPr>
          <w:rFonts w:ascii="Times New Roman" w:hAnsi="Times New Roman"/>
        </w:rPr>
        <w:t> </w:t>
      </w: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Default="0034000A" w:rsidP="0034000A">
      <w:pPr>
        <w:pStyle w:val="10"/>
        <w:jc w:val="both"/>
        <w:rPr>
          <w:rFonts w:ascii="Times New Roman" w:hAnsi="Times New Roman"/>
        </w:rPr>
      </w:pPr>
    </w:p>
    <w:p w:rsidR="0034000A" w:rsidRPr="00E96827" w:rsidRDefault="0034000A" w:rsidP="0034000A">
      <w:pPr>
        <w:pStyle w:val="10"/>
        <w:jc w:val="both"/>
        <w:rPr>
          <w:rFonts w:ascii="Times New Roman" w:hAnsi="Times New Roman"/>
        </w:rPr>
      </w:pPr>
    </w:p>
    <w:p w:rsidR="0034000A" w:rsidRPr="00E96827" w:rsidRDefault="0034000A" w:rsidP="0034000A">
      <w:pPr>
        <w:pStyle w:val="10"/>
        <w:jc w:val="center"/>
        <w:rPr>
          <w:rFonts w:ascii="Times New Roman" w:hAnsi="Times New Roman"/>
        </w:rPr>
      </w:pPr>
      <w:r w:rsidRPr="00E96827">
        <w:rPr>
          <w:rFonts w:ascii="Times New Roman" w:hAnsi="Times New Roman"/>
          <w:b/>
          <w:bCs/>
        </w:rPr>
        <w:t>ФОРМА</w:t>
      </w:r>
    </w:p>
    <w:p w:rsidR="0034000A" w:rsidRPr="00E96827" w:rsidRDefault="0034000A" w:rsidP="0034000A">
      <w:pPr>
        <w:pStyle w:val="10"/>
        <w:jc w:val="center"/>
        <w:rPr>
          <w:rFonts w:ascii="Times New Roman" w:hAnsi="Times New Roman"/>
        </w:rPr>
      </w:pPr>
      <w:r w:rsidRPr="00E96827">
        <w:rPr>
          <w:rFonts w:ascii="Times New Roman" w:hAnsi="Times New Roman"/>
          <w:b/>
          <w:bCs/>
        </w:rPr>
        <w:t xml:space="preserve">Предписания об устранении выявленных нарушений при </w:t>
      </w:r>
      <w:proofErr w:type="gramStart"/>
      <w:r w:rsidRPr="00E96827">
        <w:rPr>
          <w:rFonts w:ascii="Times New Roman" w:hAnsi="Times New Roman"/>
          <w:b/>
          <w:bCs/>
        </w:rPr>
        <w:t>пользовании  автомобильными</w:t>
      </w:r>
      <w:proofErr w:type="gramEnd"/>
      <w:r w:rsidRPr="00E96827">
        <w:rPr>
          <w:rFonts w:ascii="Times New Roman" w:hAnsi="Times New Roman"/>
          <w:b/>
          <w:bCs/>
        </w:rPr>
        <w:t>  дорогами  местного  значения</w:t>
      </w:r>
    </w:p>
    <w:p w:rsidR="0034000A" w:rsidRPr="00E96827" w:rsidRDefault="0034000A" w:rsidP="0034000A">
      <w:pPr>
        <w:pStyle w:val="10"/>
        <w:jc w:val="center"/>
        <w:rPr>
          <w:rFonts w:ascii="Times New Roman" w:hAnsi="Times New Roman"/>
        </w:rPr>
      </w:pPr>
      <w:proofErr w:type="spellStart"/>
      <w:r>
        <w:rPr>
          <w:rFonts w:ascii="Times New Roman" w:hAnsi="Times New Roman"/>
          <w:b/>
          <w:bCs/>
        </w:rPr>
        <w:t>Черноануйского</w:t>
      </w:r>
      <w:proofErr w:type="spellEnd"/>
      <w:r w:rsidRPr="00E96827">
        <w:rPr>
          <w:rFonts w:ascii="Times New Roman" w:hAnsi="Times New Roman"/>
          <w:b/>
          <w:bCs/>
        </w:rPr>
        <w:t xml:space="preserve"> сельского поселения</w:t>
      </w:r>
    </w:p>
    <w:p w:rsidR="0034000A" w:rsidRPr="00E96827" w:rsidRDefault="0034000A" w:rsidP="0034000A">
      <w:pPr>
        <w:pStyle w:val="10"/>
        <w:jc w:val="center"/>
        <w:rPr>
          <w:rFonts w:ascii="Times New Roman" w:hAnsi="Times New Roman"/>
        </w:rPr>
      </w:pPr>
    </w:p>
    <w:p w:rsidR="0034000A" w:rsidRPr="00E96827" w:rsidRDefault="0034000A" w:rsidP="0034000A">
      <w:pPr>
        <w:pStyle w:val="10"/>
        <w:jc w:val="center"/>
        <w:rPr>
          <w:rFonts w:ascii="Times New Roman" w:hAnsi="Times New Roman"/>
        </w:rPr>
      </w:pPr>
      <w:r w:rsidRPr="00E96827">
        <w:rPr>
          <w:rFonts w:ascii="Times New Roman" w:hAnsi="Times New Roman"/>
          <w:b/>
          <w:bCs/>
        </w:rPr>
        <w:t>ПРЕДПИСАНИЕ</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Об устранении выявленных нарушений при </w:t>
      </w:r>
      <w:proofErr w:type="gramStart"/>
      <w:r w:rsidRPr="00E96827">
        <w:rPr>
          <w:rFonts w:ascii="Times New Roman" w:hAnsi="Times New Roman"/>
        </w:rPr>
        <w:t>пользовании  автомобильными</w:t>
      </w:r>
      <w:proofErr w:type="gramEnd"/>
      <w:r w:rsidRPr="00E96827">
        <w:rPr>
          <w:rFonts w:ascii="Times New Roman" w:hAnsi="Times New Roman"/>
        </w:rPr>
        <w:t>   дорогами   местного   значения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 № _________</w:t>
      </w:r>
    </w:p>
    <w:p w:rsidR="0034000A" w:rsidRPr="00E96827" w:rsidRDefault="0034000A" w:rsidP="0034000A">
      <w:pPr>
        <w:pStyle w:val="10"/>
        <w:jc w:val="both"/>
        <w:rPr>
          <w:rFonts w:ascii="Times New Roman" w:hAnsi="Times New Roman"/>
        </w:rPr>
      </w:pPr>
      <w:r w:rsidRPr="00E96827">
        <w:rPr>
          <w:rFonts w:ascii="Times New Roman" w:hAnsi="Times New Roman"/>
        </w:rPr>
        <w:t>«___</w:t>
      </w:r>
      <w:proofErr w:type="gramStart"/>
      <w:r w:rsidRPr="00E96827">
        <w:rPr>
          <w:rFonts w:ascii="Times New Roman" w:hAnsi="Times New Roman"/>
        </w:rPr>
        <w:t>_»  _</w:t>
      </w:r>
      <w:proofErr w:type="gramEnd"/>
      <w:r w:rsidRPr="00E96827">
        <w:rPr>
          <w:rFonts w:ascii="Times New Roman" w:hAnsi="Times New Roman"/>
        </w:rPr>
        <w:t>______________ 20___ г.</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На основании Акта проверки </w:t>
      </w:r>
      <w:proofErr w:type="gramStart"/>
      <w:r w:rsidRPr="00E96827">
        <w:rPr>
          <w:rFonts w:ascii="Times New Roman" w:hAnsi="Times New Roman"/>
        </w:rPr>
        <w:t>пользователя  автомобильных</w:t>
      </w:r>
      <w:proofErr w:type="gramEnd"/>
      <w:r w:rsidRPr="00E96827">
        <w:rPr>
          <w:rFonts w:ascii="Times New Roman" w:hAnsi="Times New Roman"/>
        </w:rPr>
        <w:t xml:space="preserve">   дорог общего пользования  местного   значения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w:t>
      </w:r>
    </w:p>
    <w:p w:rsidR="0034000A" w:rsidRPr="00E96827" w:rsidRDefault="0034000A" w:rsidP="0034000A">
      <w:pPr>
        <w:pStyle w:val="10"/>
        <w:jc w:val="both"/>
        <w:rPr>
          <w:rFonts w:ascii="Times New Roman" w:hAnsi="Times New Roman"/>
        </w:rPr>
      </w:pPr>
      <w:r w:rsidRPr="00E96827">
        <w:rPr>
          <w:rFonts w:ascii="Times New Roman" w:hAnsi="Times New Roman"/>
        </w:rPr>
        <w:t>№ _____ от 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Я,</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(фамилия, имя, отчество, должность должностного лица)</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ПРЕДПИСЫВАЮ:</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__________________________________________________________________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(наименование </w:t>
      </w:r>
      <w:proofErr w:type="gramStart"/>
      <w:r w:rsidRPr="00E96827">
        <w:rPr>
          <w:rFonts w:ascii="Times New Roman" w:hAnsi="Times New Roman"/>
        </w:rPr>
        <w:t>пользователя  автомобильных</w:t>
      </w:r>
      <w:proofErr w:type="gramEnd"/>
      <w:r w:rsidRPr="00E96827">
        <w:rPr>
          <w:rFonts w:ascii="Times New Roman" w:hAnsi="Times New Roman"/>
        </w:rPr>
        <w:t xml:space="preserve">   дорог   местного   значения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w:t>
      </w:r>
    </w:p>
    <w:p w:rsidR="0034000A" w:rsidRPr="00E96827" w:rsidRDefault="0034000A" w:rsidP="0034000A">
      <w:pPr>
        <w:pStyle w:val="10"/>
        <w:jc w:val="both"/>
        <w:rPr>
          <w:rFonts w:ascii="Times New Roman" w:hAnsi="Times New Roman"/>
        </w:rPr>
      </w:pPr>
      <w:r w:rsidRPr="00E96827">
        <w:rPr>
          <w:rFonts w:ascii="Times New Roman" w:hAnsi="Times New Roman"/>
        </w:rPr>
        <w:t> </w:t>
      </w:r>
    </w:p>
    <w:tbl>
      <w:tblPr>
        <w:tblW w:w="764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8"/>
        <w:gridCol w:w="2480"/>
        <w:gridCol w:w="1690"/>
        <w:gridCol w:w="3006"/>
      </w:tblGrid>
      <w:tr w:rsidR="0034000A" w:rsidRPr="005716A5" w:rsidTr="00517486">
        <w:trPr>
          <w:tblCellSpacing w:w="0" w:type="dxa"/>
        </w:trPr>
        <w:tc>
          <w:tcPr>
            <w:tcW w:w="468" w:type="dxa"/>
            <w:tcBorders>
              <w:top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r w:rsidRPr="00E96827">
              <w:rPr>
                <w:rFonts w:ascii="Times New Roman" w:hAnsi="Times New Roman"/>
              </w:rPr>
              <w:br/>
              <w:t>п/п</w:t>
            </w:r>
          </w:p>
        </w:tc>
        <w:tc>
          <w:tcPr>
            <w:tcW w:w="2484"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Содержание предписания</w:t>
            </w:r>
          </w:p>
        </w:tc>
        <w:tc>
          <w:tcPr>
            <w:tcW w:w="1692"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Срок исполнения</w:t>
            </w:r>
          </w:p>
        </w:tc>
        <w:tc>
          <w:tcPr>
            <w:tcW w:w="3012" w:type="dxa"/>
            <w:tcBorders>
              <w:top w:val="outset" w:sz="6" w:space="0" w:color="auto"/>
              <w:left w:val="outset" w:sz="6" w:space="0" w:color="auto"/>
              <w:bottom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Основания для вынесения </w:t>
            </w:r>
            <w:r w:rsidRPr="00E96827">
              <w:rPr>
                <w:rFonts w:ascii="Times New Roman" w:hAnsi="Times New Roman"/>
              </w:rPr>
              <w:br/>
              <w:t>предписания</w:t>
            </w:r>
          </w:p>
        </w:tc>
      </w:tr>
      <w:tr w:rsidR="0034000A" w:rsidRPr="005716A5" w:rsidTr="00517486">
        <w:trPr>
          <w:tblCellSpacing w:w="0" w:type="dxa"/>
        </w:trPr>
        <w:tc>
          <w:tcPr>
            <w:tcW w:w="468" w:type="dxa"/>
            <w:tcBorders>
              <w:top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2484"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1692"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3012" w:type="dxa"/>
            <w:tcBorders>
              <w:top w:val="outset" w:sz="6" w:space="0" w:color="auto"/>
              <w:left w:val="outset" w:sz="6" w:space="0" w:color="auto"/>
              <w:bottom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r>
      <w:tr w:rsidR="0034000A" w:rsidRPr="005716A5" w:rsidTr="00517486">
        <w:trPr>
          <w:tblCellSpacing w:w="0" w:type="dxa"/>
        </w:trPr>
        <w:tc>
          <w:tcPr>
            <w:tcW w:w="468" w:type="dxa"/>
            <w:tcBorders>
              <w:top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2484"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1692"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3012" w:type="dxa"/>
            <w:tcBorders>
              <w:top w:val="outset" w:sz="6" w:space="0" w:color="auto"/>
              <w:left w:val="outset" w:sz="6" w:space="0" w:color="auto"/>
              <w:bottom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r>
      <w:tr w:rsidR="0034000A" w:rsidRPr="005716A5" w:rsidTr="00517486">
        <w:trPr>
          <w:tblCellSpacing w:w="0" w:type="dxa"/>
        </w:trPr>
        <w:tc>
          <w:tcPr>
            <w:tcW w:w="468" w:type="dxa"/>
            <w:tcBorders>
              <w:top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2484"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1692" w:type="dxa"/>
            <w:tcBorders>
              <w:top w:val="outset" w:sz="6" w:space="0" w:color="auto"/>
              <w:left w:val="outset" w:sz="6" w:space="0" w:color="auto"/>
              <w:bottom w:val="outset" w:sz="6" w:space="0" w:color="auto"/>
              <w:right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c>
          <w:tcPr>
            <w:tcW w:w="3012" w:type="dxa"/>
            <w:tcBorders>
              <w:top w:val="outset" w:sz="6" w:space="0" w:color="auto"/>
              <w:left w:val="outset" w:sz="6" w:space="0" w:color="auto"/>
              <w:bottom w:val="outset" w:sz="6" w:space="0" w:color="auto"/>
            </w:tcBorders>
          </w:tcPr>
          <w:p w:rsidR="0034000A" w:rsidRPr="00E96827" w:rsidRDefault="0034000A" w:rsidP="00517486">
            <w:pPr>
              <w:pStyle w:val="10"/>
              <w:jc w:val="both"/>
              <w:rPr>
                <w:rFonts w:ascii="Times New Roman" w:hAnsi="Times New Roman"/>
              </w:rPr>
            </w:pPr>
            <w:r w:rsidRPr="00E96827">
              <w:rPr>
                <w:rFonts w:ascii="Times New Roman" w:hAnsi="Times New Roman"/>
              </w:rPr>
              <w:t> </w:t>
            </w:r>
          </w:p>
        </w:tc>
      </w:tr>
    </w:tbl>
    <w:p w:rsidR="0034000A" w:rsidRPr="00E96827" w:rsidRDefault="0034000A" w:rsidP="0034000A">
      <w:pPr>
        <w:pStyle w:val="10"/>
        <w:jc w:val="both"/>
        <w:rPr>
          <w:rFonts w:ascii="Times New Roman" w:hAnsi="Times New Roman"/>
        </w:rPr>
      </w:pPr>
      <w:proofErr w:type="gramStart"/>
      <w:r w:rsidRPr="00E96827">
        <w:rPr>
          <w:rFonts w:ascii="Times New Roman" w:hAnsi="Times New Roman"/>
        </w:rPr>
        <w:t>Пользователь  автомобильных</w:t>
      </w:r>
      <w:proofErr w:type="gramEnd"/>
      <w:r w:rsidRPr="00E96827">
        <w:rPr>
          <w:rFonts w:ascii="Times New Roman" w:hAnsi="Times New Roman"/>
        </w:rPr>
        <w:t>   дорог   местного   значения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 обязан проинформировать об исполнении соответствующих пунктов настоящего предписания Администрацию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 должностное лицо которой выдало предписание, в течение 7 дней с даты истечения срока их исполнения.</w:t>
      </w:r>
    </w:p>
    <w:p w:rsidR="0034000A" w:rsidRPr="00E96827" w:rsidRDefault="0034000A" w:rsidP="0034000A">
      <w:pPr>
        <w:pStyle w:val="10"/>
        <w:jc w:val="both"/>
        <w:rPr>
          <w:rFonts w:ascii="Times New Roman" w:hAnsi="Times New Roman"/>
        </w:rPr>
      </w:pPr>
      <w:r w:rsidRPr="00E96827">
        <w:rPr>
          <w:rFonts w:ascii="Times New Roman" w:hAnsi="Times New Roman"/>
        </w:rPr>
        <w:t>Подпись лица, выдавшего предписание: 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Предписание </w:t>
      </w:r>
      <w:proofErr w:type="gramStart"/>
      <w:r w:rsidRPr="00E96827">
        <w:rPr>
          <w:rFonts w:ascii="Times New Roman" w:hAnsi="Times New Roman"/>
        </w:rPr>
        <w:t>получено:_</w:t>
      </w:r>
      <w:proofErr w:type="gramEnd"/>
      <w:r w:rsidRPr="00E96827">
        <w:rPr>
          <w:rFonts w:ascii="Times New Roman" w:hAnsi="Times New Roman"/>
        </w:rPr>
        <w:t>____________________________________</w:t>
      </w:r>
    </w:p>
    <w:p w:rsidR="0034000A" w:rsidRPr="00E96827" w:rsidRDefault="0034000A" w:rsidP="0034000A">
      <w:pPr>
        <w:pStyle w:val="10"/>
        <w:jc w:val="both"/>
        <w:rPr>
          <w:rFonts w:ascii="Times New Roman" w:hAnsi="Times New Roman"/>
        </w:rPr>
      </w:pPr>
      <w:r w:rsidRPr="00E96827">
        <w:rPr>
          <w:rFonts w:ascii="Times New Roman" w:hAnsi="Times New Roman"/>
        </w:rPr>
        <w:t xml:space="preserve">(фамилия, имя, отчество, должность уполномоченного представителя </w:t>
      </w:r>
      <w:proofErr w:type="gramStart"/>
      <w:r w:rsidRPr="00E96827">
        <w:rPr>
          <w:rFonts w:ascii="Times New Roman" w:hAnsi="Times New Roman"/>
        </w:rPr>
        <w:t>пользователя  автомобильных</w:t>
      </w:r>
      <w:proofErr w:type="gramEnd"/>
      <w:r w:rsidRPr="00E96827">
        <w:rPr>
          <w:rFonts w:ascii="Times New Roman" w:hAnsi="Times New Roman"/>
        </w:rPr>
        <w:t>   дорог   местного   значения </w:t>
      </w:r>
      <w:proofErr w:type="spellStart"/>
      <w:r>
        <w:rPr>
          <w:rFonts w:ascii="Times New Roman" w:hAnsi="Times New Roman"/>
        </w:rPr>
        <w:t>Черноануйского</w:t>
      </w:r>
      <w:proofErr w:type="spellEnd"/>
      <w:r w:rsidRPr="00E96827">
        <w:rPr>
          <w:rFonts w:ascii="Times New Roman" w:hAnsi="Times New Roman"/>
        </w:rPr>
        <w:t xml:space="preserve"> сельского поселения)</w:t>
      </w:r>
    </w:p>
    <w:p w:rsidR="0034000A" w:rsidRPr="00E96827" w:rsidRDefault="0034000A" w:rsidP="0034000A">
      <w:pPr>
        <w:pStyle w:val="10"/>
        <w:jc w:val="both"/>
        <w:rPr>
          <w:rFonts w:ascii="Times New Roman" w:hAnsi="Times New Roman"/>
        </w:rPr>
      </w:pPr>
      <w:r w:rsidRPr="00E96827">
        <w:rPr>
          <w:rFonts w:ascii="Times New Roman" w:hAnsi="Times New Roman"/>
        </w:rPr>
        <w:t>«_____» __________________ 20___ г.</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r w:rsidRPr="00E96827">
        <w:rPr>
          <w:rFonts w:ascii="Times New Roman" w:hAnsi="Times New Roman"/>
        </w:rPr>
        <w:t>                                                                                                                                                      </w:t>
      </w:r>
    </w:p>
    <w:p w:rsidR="0034000A" w:rsidRPr="00E96827" w:rsidRDefault="0034000A" w:rsidP="0034000A">
      <w:pPr>
        <w:pStyle w:val="10"/>
        <w:jc w:val="both"/>
        <w:rPr>
          <w:rFonts w:ascii="Times New Roman" w:hAnsi="Times New Roman"/>
        </w:rPr>
      </w:pPr>
    </w:p>
    <w:p w:rsidR="0034000A" w:rsidRDefault="0034000A" w:rsidP="0034000A"/>
    <w:p w:rsidR="0034000A" w:rsidRDefault="0034000A" w:rsidP="0034000A"/>
    <w:p w:rsidR="0034000A" w:rsidRDefault="0034000A" w:rsidP="0034000A"/>
    <w:p w:rsidR="0034000A" w:rsidRPr="00677B7F" w:rsidRDefault="0034000A" w:rsidP="0034000A">
      <w:pPr>
        <w:rPr>
          <w:sz w:val="24"/>
          <w:szCs w:val="24"/>
        </w:rPr>
      </w:pPr>
    </w:p>
    <w:p w:rsidR="0034000A" w:rsidRDefault="0034000A" w:rsidP="0034000A">
      <w:pPr>
        <w:spacing w:line="288" w:lineRule="auto"/>
        <w:ind w:firstLine="547"/>
        <w:jc w:val="both"/>
        <w:rPr>
          <w:color w:val="000000"/>
          <w:sz w:val="22"/>
          <w:szCs w:val="22"/>
        </w:rPr>
      </w:pPr>
    </w:p>
    <w:p w:rsidR="0034000A" w:rsidRDefault="0034000A" w:rsidP="0034000A">
      <w:pPr>
        <w:spacing w:line="288" w:lineRule="auto"/>
        <w:ind w:firstLine="547"/>
        <w:jc w:val="both"/>
        <w:rPr>
          <w:color w:val="000000"/>
          <w:sz w:val="22"/>
          <w:szCs w:val="22"/>
        </w:rPr>
      </w:pPr>
    </w:p>
    <w:p w:rsidR="0034000A" w:rsidRDefault="0034000A" w:rsidP="0034000A">
      <w:pPr>
        <w:spacing w:line="288" w:lineRule="auto"/>
        <w:ind w:firstLine="547"/>
        <w:jc w:val="both"/>
        <w:rPr>
          <w:color w:val="000000"/>
          <w:sz w:val="22"/>
          <w:szCs w:val="22"/>
        </w:rPr>
      </w:pPr>
    </w:p>
    <w:p w:rsidR="007151C1" w:rsidRDefault="007151C1" w:rsidP="007464E3">
      <w:pPr>
        <w:pStyle w:val="a4"/>
        <w:spacing w:after="0" w:afterAutospacing="0"/>
      </w:pPr>
    </w:p>
    <w:sectPr w:rsidR="007151C1" w:rsidSect="0034000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73C6"/>
    <w:multiLevelType w:val="hybridMultilevel"/>
    <w:tmpl w:val="633C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EC"/>
    <w:rsid w:val="00120DA5"/>
    <w:rsid w:val="00150C8C"/>
    <w:rsid w:val="002F438A"/>
    <w:rsid w:val="0034000A"/>
    <w:rsid w:val="00362681"/>
    <w:rsid w:val="00372526"/>
    <w:rsid w:val="004D2C08"/>
    <w:rsid w:val="00584F3C"/>
    <w:rsid w:val="00695AAD"/>
    <w:rsid w:val="006C4625"/>
    <w:rsid w:val="006F594E"/>
    <w:rsid w:val="00711CC2"/>
    <w:rsid w:val="007151C1"/>
    <w:rsid w:val="00722D50"/>
    <w:rsid w:val="007464E3"/>
    <w:rsid w:val="00776898"/>
    <w:rsid w:val="0077772E"/>
    <w:rsid w:val="0079256A"/>
    <w:rsid w:val="007C5AEC"/>
    <w:rsid w:val="008A02F7"/>
    <w:rsid w:val="008E2F3C"/>
    <w:rsid w:val="009A5EE2"/>
    <w:rsid w:val="009F5C9E"/>
    <w:rsid w:val="00AD7546"/>
    <w:rsid w:val="00B06595"/>
    <w:rsid w:val="00B64B84"/>
    <w:rsid w:val="00C70342"/>
    <w:rsid w:val="00D06709"/>
    <w:rsid w:val="00D720BE"/>
    <w:rsid w:val="00DD1DDF"/>
    <w:rsid w:val="00DD6190"/>
    <w:rsid w:val="00E174A8"/>
    <w:rsid w:val="00E34301"/>
    <w:rsid w:val="00ED1C76"/>
    <w:rsid w:val="00EF1C10"/>
    <w:rsid w:val="00FC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B3D39C"/>
  <w15:chartTrackingRefBased/>
  <w15:docId w15:val="{43D705DA-A3FA-40A6-9A21-9C7C9810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256A"/>
    <w:pPr>
      <w:ind w:left="720"/>
      <w:contextualSpacing/>
    </w:pPr>
  </w:style>
  <w:style w:type="paragraph" w:styleId="a4">
    <w:name w:val="Normal (Web)"/>
    <w:basedOn w:val="a"/>
    <w:uiPriority w:val="99"/>
    <w:rsid w:val="0079256A"/>
    <w:pPr>
      <w:spacing w:before="100" w:beforeAutospacing="1" w:after="100" w:afterAutospacing="1"/>
    </w:pPr>
    <w:rPr>
      <w:sz w:val="24"/>
      <w:szCs w:val="24"/>
    </w:rPr>
  </w:style>
  <w:style w:type="paragraph" w:styleId="a5">
    <w:name w:val="Balloon Text"/>
    <w:basedOn w:val="a"/>
    <w:link w:val="a6"/>
    <w:uiPriority w:val="99"/>
    <w:semiHidden/>
    <w:unhideWhenUsed/>
    <w:rsid w:val="00D06709"/>
    <w:rPr>
      <w:rFonts w:ascii="Segoe UI" w:hAnsi="Segoe UI" w:cs="Segoe UI"/>
      <w:sz w:val="18"/>
      <w:szCs w:val="18"/>
    </w:rPr>
  </w:style>
  <w:style w:type="character" w:customStyle="1" w:styleId="a6">
    <w:name w:val="Текст выноски Знак"/>
    <w:basedOn w:val="a0"/>
    <w:link w:val="a5"/>
    <w:uiPriority w:val="99"/>
    <w:semiHidden/>
    <w:rsid w:val="00D06709"/>
    <w:rPr>
      <w:rFonts w:ascii="Segoe UI" w:eastAsia="Times New Roman" w:hAnsi="Segoe UI" w:cs="Segoe UI"/>
      <w:sz w:val="18"/>
      <w:szCs w:val="18"/>
      <w:lang w:eastAsia="ru-RU"/>
    </w:rPr>
  </w:style>
  <w:style w:type="character" w:customStyle="1" w:styleId="1">
    <w:name w:val="Основной текст Знак1"/>
    <w:basedOn w:val="a0"/>
    <w:link w:val="a7"/>
    <w:uiPriority w:val="99"/>
    <w:locked/>
    <w:rsid w:val="004D2C08"/>
    <w:rPr>
      <w:rFonts w:ascii="Times New Roman" w:hAnsi="Times New Roman" w:cs="Times New Roman"/>
      <w:spacing w:val="7"/>
      <w:sz w:val="19"/>
      <w:szCs w:val="19"/>
      <w:shd w:val="clear" w:color="auto" w:fill="FFFFFF"/>
    </w:rPr>
  </w:style>
  <w:style w:type="paragraph" w:styleId="a7">
    <w:name w:val="Body Text"/>
    <w:basedOn w:val="a"/>
    <w:link w:val="1"/>
    <w:uiPriority w:val="99"/>
    <w:rsid w:val="004D2C08"/>
    <w:pPr>
      <w:widowControl w:val="0"/>
      <w:shd w:val="clear" w:color="auto" w:fill="FFFFFF"/>
      <w:spacing w:before="360" w:after="780" w:line="240" w:lineRule="atLeast"/>
      <w:ind w:hanging="420"/>
    </w:pPr>
    <w:rPr>
      <w:rFonts w:eastAsiaTheme="minorHAnsi"/>
      <w:spacing w:val="7"/>
      <w:sz w:val="19"/>
      <w:szCs w:val="19"/>
      <w:lang w:eastAsia="en-US"/>
    </w:rPr>
  </w:style>
  <w:style w:type="character" w:customStyle="1" w:styleId="a8">
    <w:name w:val="Основной текст Знак"/>
    <w:basedOn w:val="a0"/>
    <w:uiPriority w:val="99"/>
    <w:semiHidden/>
    <w:rsid w:val="004D2C08"/>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7151C1"/>
    <w:rPr>
      <w:strike w:val="0"/>
      <w:dstrike w:val="0"/>
      <w:color w:val="666699"/>
      <w:u w:val="none"/>
      <w:effect w:val="none"/>
    </w:rPr>
  </w:style>
  <w:style w:type="character" w:customStyle="1" w:styleId="ConsPlusNormal">
    <w:name w:val="ConsPlusNormal Знак"/>
    <w:link w:val="ConsPlusNormal0"/>
    <w:uiPriority w:val="99"/>
    <w:locked/>
    <w:rsid w:val="007151C1"/>
    <w:rPr>
      <w:rFonts w:ascii="Arial" w:eastAsia="Times New Roman" w:hAnsi="Arial" w:cs="Arial"/>
      <w:sz w:val="20"/>
      <w:szCs w:val="20"/>
      <w:lang w:eastAsia="ru-RU"/>
    </w:rPr>
  </w:style>
  <w:style w:type="paragraph" w:customStyle="1" w:styleId="ConsPlusNormal0">
    <w:name w:val="ConsPlusNormal"/>
    <w:link w:val="ConsPlusNormal"/>
    <w:uiPriority w:val="99"/>
    <w:rsid w:val="00715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15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7151C1"/>
  </w:style>
  <w:style w:type="paragraph" w:customStyle="1" w:styleId="10">
    <w:name w:val="Без интервала1"/>
    <w:rsid w:val="007151C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52583">
      <w:bodyDiv w:val="1"/>
      <w:marLeft w:val="0"/>
      <w:marRight w:val="0"/>
      <w:marTop w:val="0"/>
      <w:marBottom w:val="0"/>
      <w:divBdr>
        <w:top w:val="none" w:sz="0" w:space="0" w:color="auto"/>
        <w:left w:val="none" w:sz="0" w:space="0" w:color="auto"/>
        <w:bottom w:val="none" w:sz="0" w:space="0" w:color="auto"/>
        <w:right w:val="none" w:sz="0" w:space="0" w:color="auto"/>
      </w:divBdr>
      <w:divsChild>
        <w:div w:id="67116731">
          <w:marLeft w:val="0"/>
          <w:marRight w:val="0"/>
          <w:marTop w:val="0"/>
          <w:marBottom w:val="0"/>
          <w:divBdr>
            <w:top w:val="none" w:sz="0" w:space="0" w:color="auto"/>
            <w:left w:val="none" w:sz="0" w:space="0" w:color="auto"/>
            <w:bottom w:val="none" w:sz="0" w:space="0" w:color="auto"/>
            <w:right w:val="none" w:sz="0" w:space="0" w:color="auto"/>
          </w:divBdr>
          <w:divsChild>
            <w:div w:id="1756588553">
              <w:marLeft w:val="0"/>
              <w:marRight w:val="0"/>
              <w:marTop w:val="0"/>
              <w:marBottom w:val="0"/>
              <w:divBdr>
                <w:top w:val="none" w:sz="0" w:space="0" w:color="auto"/>
                <w:left w:val="none" w:sz="0" w:space="0" w:color="auto"/>
                <w:bottom w:val="none" w:sz="0" w:space="0" w:color="auto"/>
                <w:right w:val="none" w:sz="0" w:space="0" w:color="auto"/>
              </w:divBdr>
              <w:divsChild>
                <w:div w:id="1133252852">
                  <w:marLeft w:val="0"/>
                  <w:marRight w:val="0"/>
                  <w:marTop w:val="120"/>
                  <w:marBottom w:val="0"/>
                  <w:divBdr>
                    <w:top w:val="none" w:sz="0" w:space="0" w:color="auto"/>
                    <w:left w:val="none" w:sz="0" w:space="0" w:color="auto"/>
                    <w:bottom w:val="none" w:sz="0" w:space="0" w:color="auto"/>
                    <w:right w:val="none" w:sz="0" w:space="0" w:color="auto"/>
                  </w:divBdr>
                </w:div>
                <w:div w:id="1809934603">
                  <w:marLeft w:val="0"/>
                  <w:marRight w:val="0"/>
                  <w:marTop w:val="120"/>
                  <w:marBottom w:val="0"/>
                  <w:divBdr>
                    <w:top w:val="none" w:sz="0" w:space="0" w:color="auto"/>
                    <w:left w:val="none" w:sz="0" w:space="0" w:color="auto"/>
                    <w:bottom w:val="none" w:sz="0" w:space="0" w:color="auto"/>
                    <w:right w:val="none" w:sz="0" w:space="0" w:color="auto"/>
                  </w:divBdr>
                </w:div>
                <w:div w:id="16837009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21522/521091c3cb2ba736a2587fafb3365e53d9e27af5/" TargetMode="Externa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321522/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21522/521091c3cb2ba736a2587fafb3365e53d9e27af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42034/a593eaab768d34bf2d7419322eac79481e73cf03/" TargetMode="External"/><Relationship Id="rId11" Type="http://schemas.openxmlformats.org/officeDocument/2006/relationships/hyperlink" Target="http://gosuslugi.ru/" TargetMode="External"/><Relationship Id="rId5" Type="http://schemas.openxmlformats.org/officeDocument/2006/relationships/image" Target="media/image1.png"/><Relationship Id="rId15" Type="http://schemas.openxmlformats.org/officeDocument/2006/relationships/hyperlink" Target="http://www.consultant.ru/document/cons_doc_LAW_342034/a593eaab768d34bf2d7419322eac79481e73cf03/" TargetMode="External"/><Relationship Id="rId10" Type="http://schemas.openxmlformats.org/officeDocument/2006/relationships/hyperlink" Target="http://nagorie.ru/" TargetMode="External"/><Relationship Id="rId19"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521091c3cb2ba736a2587fafb3365e53d9e27af5/" TargetMode="External"/><Relationship Id="rId14" Type="http://schemas.openxmlformats.org/officeDocument/2006/relationships/hyperlink" Target="consultantplus://offline/main?base=LAW;n=102417;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23</Pages>
  <Words>10396</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Черный Ануй</dc:creator>
  <cp:keywords/>
  <dc:description/>
  <cp:lastModifiedBy>Черный Ануй</cp:lastModifiedBy>
  <cp:revision>34</cp:revision>
  <cp:lastPrinted>2020-03-03T04:06:00Z</cp:lastPrinted>
  <dcterms:created xsi:type="dcterms:W3CDTF">2018-12-20T16:53:00Z</dcterms:created>
  <dcterms:modified xsi:type="dcterms:W3CDTF">2020-04-17T05:41:00Z</dcterms:modified>
</cp:coreProperties>
</file>