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85" w:rsidRDefault="00374685" w:rsidP="003746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11"/>
      <w:bookmarkEnd w:id="0"/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5F87D86F" wp14:editId="7986F8BB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85" w:rsidRDefault="00374685" w:rsidP="003746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010" w:rsidRDefault="004A1010" w:rsidP="004A1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A1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Цифровизация</w:t>
      </w:r>
      <w:proofErr w:type="spellEnd"/>
      <w:r w:rsidRPr="004A1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контрольно-надзорной деятельности</w:t>
      </w:r>
    </w:p>
    <w:p w:rsidR="004A1010" w:rsidRPr="004A1010" w:rsidRDefault="004A1010" w:rsidP="004A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10" w:rsidRPr="004A1010" w:rsidRDefault="00EA5639" w:rsidP="004A1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F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</w:t>
      </w:r>
      <w:r w:rsidR="004A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010" w:rsidRPr="004A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4A1010" w:rsidRPr="004A10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="004A1010" w:rsidRPr="004A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внедряет государственную информационную систему «Типовое облачное решение по автоматизации контрольной (надзорной) деятельности» (ГИС ТОР КНД).</w:t>
      </w:r>
    </w:p>
    <w:p w:rsidR="004A1010" w:rsidRPr="004A1010" w:rsidRDefault="004A1010" w:rsidP="004A1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позволит составлять электронные проверочные листы и акты проверок, а также запрашивать, направлять и получать необходимые документы в электронном виде. Будет обеспечено информирование заинтересованных лиц путем размещения информации на Едином портале контрольно-надзорных мероприятий. Это сделает процесс проведения проверок более простым и удобным для граждан и бизнеса. Сократится время проведения каждой проверки.</w:t>
      </w:r>
    </w:p>
    <w:p w:rsidR="00EA5639" w:rsidRPr="00EA5639" w:rsidRDefault="00EA5639" w:rsidP="004A1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39">
        <w:rPr>
          <w:rFonts w:ascii="Times New Roman" w:hAnsi="Times New Roman" w:cs="Times New Roman"/>
          <w:iCs/>
          <w:sz w:val="28"/>
          <w:szCs w:val="28"/>
        </w:rPr>
        <w:t>«Внедрение государственной информационной системы «Типовое облачное решение по автоматизации контрольной (надзорной) деятельности» сделает механизм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проверок удобным и эффективным</w:t>
      </w:r>
      <w:r w:rsidRPr="00EA5639">
        <w:rPr>
          <w:rFonts w:ascii="Times New Roman" w:hAnsi="Times New Roman" w:cs="Times New Roman"/>
          <w:sz w:val="28"/>
          <w:szCs w:val="28"/>
        </w:rPr>
        <w:t xml:space="preserve">», - </w:t>
      </w:r>
      <w:r w:rsidR="00BA25EF">
        <w:rPr>
          <w:rFonts w:ascii="Times New Roman" w:hAnsi="Times New Roman" w:cs="Times New Roman"/>
          <w:sz w:val="28"/>
          <w:szCs w:val="28"/>
        </w:rPr>
        <w:t>комментирует</w:t>
      </w:r>
      <w:r w:rsidRPr="00EA5639">
        <w:rPr>
          <w:rFonts w:ascii="Times New Roman" w:hAnsi="Times New Roman" w:cs="Times New Roman"/>
          <w:sz w:val="28"/>
          <w:szCs w:val="28"/>
        </w:rPr>
        <w:t xml:space="preserve"> заместитель руководителя Управления </w:t>
      </w:r>
      <w:proofErr w:type="spellStart"/>
      <w:r w:rsidRPr="00EA563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A5639">
        <w:rPr>
          <w:rFonts w:ascii="Times New Roman" w:hAnsi="Times New Roman" w:cs="Times New Roman"/>
          <w:sz w:val="28"/>
          <w:szCs w:val="28"/>
        </w:rPr>
        <w:t xml:space="preserve"> по Республике Алтай Алексей Филиппов.</w:t>
      </w:r>
    </w:p>
    <w:p w:rsidR="004A1010" w:rsidRDefault="004A1010" w:rsidP="004A1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 июля 2021 применяется обязательный досудебный порядок рассмотрения жалоб на действия (бездействия) </w:t>
      </w:r>
      <w:proofErr w:type="spellStart"/>
      <w:r w:rsidRPr="004A1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A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земельного и геодезических надзоров. Юридические лица и индивидуальные предприниматели, которые считают, что во время проверки были нарушены их права или они не согласны с ее результатами, могут подать жалобу и получить ответ в личном кабинете на портале </w:t>
      </w:r>
      <w:proofErr w:type="spellStart"/>
      <w:r w:rsidRPr="004A10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4A1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639" w:rsidRDefault="00EA5639" w:rsidP="004A1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39">
        <w:rPr>
          <w:rFonts w:ascii="Times New Roman" w:hAnsi="Times New Roman" w:cs="Times New Roman"/>
          <w:sz w:val="28"/>
          <w:szCs w:val="28"/>
        </w:rPr>
        <w:t>«</w:t>
      </w:r>
      <w:r w:rsidRPr="00EA5639">
        <w:rPr>
          <w:rFonts w:ascii="Times New Roman" w:hAnsi="Times New Roman" w:cs="Times New Roman"/>
          <w:iCs/>
          <w:sz w:val="28"/>
          <w:szCs w:val="28"/>
        </w:rPr>
        <w:t xml:space="preserve">Теперь процесс обжалования стал гораздо удобнее для граждан и бизнеса. Если они считают, что время проверки были нарушены их права или они не согласны с ее результатами, они могут в досудебном порядке обжаловать решения </w:t>
      </w:r>
      <w:proofErr w:type="spellStart"/>
      <w:r w:rsidRPr="00EA5639">
        <w:rPr>
          <w:rFonts w:ascii="Times New Roman" w:hAnsi="Times New Roman" w:cs="Times New Roman"/>
          <w:iCs/>
          <w:sz w:val="28"/>
          <w:szCs w:val="28"/>
        </w:rPr>
        <w:t>Росреестра</w:t>
      </w:r>
      <w:proofErr w:type="spellEnd"/>
      <w:r w:rsidRPr="00EA5639">
        <w:rPr>
          <w:rFonts w:ascii="Times New Roman" w:hAnsi="Times New Roman" w:cs="Times New Roman"/>
          <w:iCs/>
          <w:sz w:val="28"/>
          <w:szCs w:val="28"/>
        </w:rPr>
        <w:t xml:space="preserve"> как надзорного органа на портале </w:t>
      </w:r>
      <w:proofErr w:type="spellStart"/>
      <w:r w:rsidRPr="00EA5639">
        <w:rPr>
          <w:rFonts w:ascii="Times New Roman" w:hAnsi="Times New Roman" w:cs="Times New Roman"/>
          <w:iCs/>
          <w:sz w:val="28"/>
          <w:szCs w:val="28"/>
        </w:rPr>
        <w:t>Госуслуг</w:t>
      </w:r>
      <w:proofErr w:type="spellEnd"/>
      <w:r w:rsidRPr="00EA5639">
        <w:rPr>
          <w:rFonts w:ascii="Times New Roman" w:hAnsi="Times New Roman" w:cs="Times New Roman"/>
          <w:iCs/>
          <w:sz w:val="28"/>
          <w:szCs w:val="28"/>
        </w:rPr>
        <w:t>, что значительно упрощает процесс взаимодействия со службой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EA5639">
        <w:rPr>
          <w:rFonts w:ascii="Times New Roman" w:hAnsi="Times New Roman" w:cs="Times New Roman"/>
          <w:sz w:val="28"/>
          <w:szCs w:val="28"/>
        </w:rPr>
        <w:t>, – отмечает Алексей Филиппов.</w:t>
      </w:r>
    </w:p>
    <w:p w:rsidR="00374685" w:rsidRDefault="00374685" w:rsidP="004A1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685" w:rsidRDefault="00374685" w:rsidP="004A1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685" w:rsidRDefault="00374685" w:rsidP="004A1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74685" w:rsidRPr="00547881" w:rsidRDefault="00374685" w:rsidP="003746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Алтай</w:t>
      </w:r>
    </w:p>
    <w:p w:rsidR="00374685" w:rsidRDefault="00374685" w:rsidP="0037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685" w:rsidRPr="00EA5639" w:rsidRDefault="00374685" w:rsidP="004A1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10" w:rsidRPr="004A1010" w:rsidRDefault="004A1010" w:rsidP="004A10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C63" w:rsidRPr="004A1010" w:rsidRDefault="00840C63" w:rsidP="004A1010">
      <w:pPr>
        <w:spacing w:after="0" w:line="240" w:lineRule="auto"/>
        <w:rPr>
          <w:sz w:val="28"/>
          <w:szCs w:val="28"/>
        </w:rPr>
      </w:pPr>
    </w:p>
    <w:sectPr w:rsidR="00840C63" w:rsidRPr="004A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2A"/>
    <w:rsid w:val="00374685"/>
    <w:rsid w:val="004A1010"/>
    <w:rsid w:val="00794E2A"/>
    <w:rsid w:val="00840C63"/>
    <w:rsid w:val="00BA25EF"/>
    <w:rsid w:val="00CB54F0"/>
    <w:rsid w:val="00EA5639"/>
    <w:rsid w:val="00EF0395"/>
    <w:rsid w:val="00F2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190A"/>
  <w15:chartTrackingRefBased/>
  <w15:docId w15:val="{B073A773-7E02-4958-A24E-5CF95A78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9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6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9</cp:revision>
  <dcterms:created xsi:type="dcterms:W3CDTF">2021-09-16T08:30:00Z</dcterms:created>
  <dcterms:modified xsi:type="dcterms:W3CDTF">2021-09-17T01:16:00Z</dcterms:modified>
</cp:coreProperties>
</file>