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09CF444E" w14:textId="77777777" w:rsidR="000767C0" w:rsidRDefault="000767C0" w:rsidP="00076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6586DA" w14:textId="77777777" w:rsidR="000767C0" w:rsidRDefault="000767C0" w:rsidP="00076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B3FADA" w14:textId="6F7C0F58" w:rsidR="000767C0" w:rsidRDefault="000767C0" w:rsidP="00076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6DF">
        <w:rPr>
          <w:rFonts w:ascii="Times New Roman" w:hAnsi="Times New Roman" w:cs="Times New Roman"/>
          <w:b/>
          <w:sz w:val="28"/>
          <w:szCs w:val="28"/>
        </w:rPr>
        <w:t xml:space="preserve">27 новых пунктов фундаментальной астрономо-геодезической сети </w:t>
      </w:r>
    </w:p>
    <w:p w14:paraId="40AB3EAF" w14:textId="22F3119E" w:rsidR="000767C0" w:rsidRDefault="000767C0" w:rsidP="00076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6DF">
        <w:rPr>
          <w:rFonts w:ascii="Times New Roman" w:hAnsi="Times New Roman" w:cs="Times New Roman"/>
          <w:b/>
          <w:sz w:val="28"/>
          <w:szCs w:val="28"/>
        </w:rPr>
        <w:t>будет заложено в 2022 году</w:t>
      </w:r>
    </w:p>
    <w:p w14:paraId="61F7AB9E" w14:textId="77777777" w:rsidR="000767C0" w:rsidRPr="009136DF" w:rsidRDefault="000767C0" w:rsidP="00076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908FFA" w14:textId="77777777" w:rsidR="000767C0" w:rsidRPr="0071131E" w:rsidRDefault="000767C0" w:rsidP="00076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F0197A" w14:textId="77777777" w:rsidR="000767C0" w:rsidRPr="0071131E" w:rsidRDefault="000767C0" w:rsidP="00076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1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3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заложит еще 27 пунктов фундаментальной астрономо-геодезической сети (ФАГС).</w:t>
      </w:r>
    </w:p>
    <w:p w14:paraId="6E0E24E0" w14:textId="77777777" w:rsidR="000767C0" w:rsidRDefault="000767C0" w:rsidP="00076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Напомним, в</w:t>
      </w:r>
      <w:r w:rsidRPr="007113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2021 году на территории страны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уже был </w:t>
      </w:r>
      <w:r w:rsidRPr="007113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заложен 21 пункт ФАГС.</w:t>
      </w:r>
    </w:p>
    <w:p w14:paraId="2FA99120" w14:textId="77777777" w:rsidR="000767C0" w:rsidRDefault="000767C0" w:rsidP="00076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Пункты ФАГС оборудованы спутниковыми приёмниками геодезического класса точности и работают в непрерывном режиме. Они обеспечивают высший уровень точности координатного обеспечения России. </w:t>
      </w:r>
    </w:p>
    <w:p w14:paraId="173133E5" w14:textId="77777777" w:rsidR="000767C0" w:rsidRDefault="000767C0" w:rsidP="00076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7113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рамках реализации госпрограммы «Национальная система пространственных данных» перед </w:t>
      </w:r>
      <w:proofErr w:type="spellStart"/>
      <w:r w:rsidRPr="007113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Росреестром</w:t>
      </w:r>
      <w:proofErr w:type="spellEnd"/>
      <w:r w:rsidRPr="007113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стоит задача создать Единую систему управления государственной геодезической сетью, которая позволит повысить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точность определения координат</w:t>
      </w:r>
      <w:r w:rsidRPr="007113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Фундаментальная астрономо-геодезическая сеть – это основа для формирования всей госу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дарственной геодезической сети», - подчеркнула руководитель Управления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Республике Алтай Лариса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Вопиловская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55A0A5AB" w14:textId="77777777" w:rsidR="000767C0" w:rsidRDefault="000767C0" w:rsidP="00076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226A6AE" w14:textId="2C4C6B8E" w:rsidR="004E3DB9" w:rsidRDefault="000767C0" w:rsidP="000767C0">
      <w:pPr>
        <w:pStyle w:val="a5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136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Справочно</w:t>
      </w:r>
      <w:proofErr w:type="spellEnd"/>
      <w:r w:rsidRPr="009136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в настоящее время спутниковая координатная сеть России состоит из 51 пункта фундаментальной астрономо-геодезической сети </w:t>
      </w:r>
      <w:proofErr w:type="spellStart"/>
      <w:r w:rsidRPr="009136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Росреестра</w:t>
      </w:r>
      <w:proofErr w:type="spellEnd"/>
      <w:r w:rsidRPr="009136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388 пунктов высокоточной геодезической сети (ВГС), 5860 пунктов спутниковой геодезической сети I класса (СГС- 1), при этом в полной мере используется потенциал около 300 тыс. пунктов государственной геодезической сети 1–4 классов, построенных классическими методами.</w:t>
      </w:r>
    </w:p>
    <w:p w14:paraId="0AC6FF4E" w14:textId="0F3D0936" w:rsidR="000767C0" w:rsidRDefault="000767C0" w:rsidP="000767C0">
      <w:pPr>
        <w:pStyle w:val="a5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3972719" w14:textId="48C3B2B0" w:rsidR="000767C0" w:rsidRDefault="000767C0" w:rsidP="000767C0">
      <w:pPr>
        <w:pStyle w:val="a5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6AAE427" w14:textId="34FF7A52" w:rsidR="000767C0" w:rsidRDefault="000767C0" w:rsidP="000767C0">
      <w:pPr>
        <w:pStyle w:val="a5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14:paraId="48046093" w14:textId="5DE82C8E" w:rsidR="000767C0" w:rsidRPr="000767C0" w:rsidRDefault="000767C0" w:rsidP="000767C0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7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0767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07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</w:t>
      </w:r>
    </w:p>
    <w:sectPr w:rsidR="000767C0" w:rsidRPr="0007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767C0"/>
    <w:rsid w:val="00094AD3"/>
    <w:rsid w:val="00152677"/>
    <w:rsid w:val="001F6CF1"/>
    <w:rsid w:val="00235EEF"/>
    <w:rsid w:val="002860BC"/>
    <w:rsid w:val="00294C2C"/>
    <w:rsid w:val="002A6516"/>
    <w:rsid w:val="002B456C"/>
    <w:rsid w:val="002D15FB"/>
    <w:rsid w:val="003A63C1"/>
    <w:rsid w:val="004326D6"/>
    <w:rsid w:val="00476E54"/>
    <w:rsid w:val="00495C8F"/>
    <w:rsid w:val="004E3DB9"/>
    <w:rsid w:val="00516589"/>
    <w:rsid w:val="00584ECE"/>
    <w:rsid w:val="005A5C60"/>
    <w:rsid w:val="005C003B"/>
    <w:rsid w:val="005D3C00"/>
    <w:rsid w:val="005D46CD"/>
    <w:rsid w:val="00676C8D"/>
    <w:rsid w:val="00736097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DBA"/>
    <w:rsid w:val="00A23BEF"/>
    <w:rsid w:val="00A36C70"/>
    <w:rsid w:val="00A371C1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7C0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Napalkova</cp:lastModifiedBy>
  <cp:revision>3</cp:revision>
  <cp:lastPrinted>2021-04-20T16:11:00Z</cp:lastPrinted>
  <dcterms:created xsi:type="dcterms:W3CDTF">2022-06-14T04:52:00Z</dcterms:created>
  <dcterms:modified xsi:type="dcterms:W3CDTF">2022-06-16T02:43:00Z</dcterms:modified>
</cp:coreProperties>
</file>