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5" w:rsidRPr="007B4B0F" w:rsidRDefault="00697BD5" w:rsidP="00697BD5">
      <w:pPr>
        <w:pStyle w:val="a3"/>
        <w:jc w:val="center"/>
        <w:rPr>
          <w:sz w:val="28"/>
          <w:szCs w:val="28"/>
        </w:rPr>
      </w:pPr>
      <w:r w:rsidRPr="007B4B0F">
        <w:rPr>
          <w:rStyle w:val="a4"/>
          <w:sz w:val="28"/>
          <w:szCs w:val="28"/>
        </w:rPr>
        <w:t>ОТЧЕТ</w:t>
      </w:r>
    </w:p>
    <w:p w:rsidR="00A241B0" w:rsidRPr="007B4B0F" w:rsidRDefault="00697BD5" w:rsidP="007B4B0F">
      <w:pPr>
        <w:pStyle w:val="a3"/>
        <w:jc w:val="center"/>
        <w:rPr>
          <w:sz w:val="28"/>
          <w:szCs w:val="28"/>
        </w:rPr>
      </w:pPr>
      <w:r w:rsidRPr="007B4B0F">
        <w:rPr>
          <w:rStyle w:val="a4"/>
          <w:sz w:val="28"/>
          <w:szCs w:val="28"/>
        </w:rPr>
        <w:t>о выполнении Плана мероприятий по противодействию корруп</w:t>
      </w:r>
      <w:r w:rsidR="00212E82" w:rsidRPr="007B4B0F">
        <w:rPr>
          <w:rStyle w:val="a4"/>
          <w:sz w:val="28"/>
          <w:szCs w:val="28"/>
        </w:rPr>
        <w:t xml:space="preserve">ции в Администрации </w:t>
      </w:r>
      <w:r w:rsidR="002E44D6">
        <w:rPr>
          <w:rStyle w:val="a4"/>
          <w:sz w:val="28"/>
          <w:szCs w:val="28"/>
        </w:rPr>
        <w:t>Черноануйского сельского поселения Усть-Ка</w:t>
      </w:r>
      <w:r w:rsidR="00DB6FAE" w:rsidRPr="007B4B0F">
        <w:rPr>
          <w:rStyle w:val="a4"/>
          <w:sz w:val="28"/>
          <w:szCs w:val="28"/>
        </w:rPr>
        <w:t>нского района Республики Алтай за 2022</w:t>
      </w:r>
      <w:r w:rsidRPr="007B4B0F">
        <w:rPr>
          <w:rStyle w:val="a4"/>
          <w:sz w:val="28"/>
          <w:szCs w:val="28"/>
        </w:rPr>
        <w:t xml:space="preserve"> год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План мероприятий по противодействию коррупции </w:t>
      </w:r>
      <w:r w:rsidR="00A241B0" w:rsidRPr="007B4B0F">
        <w:rPr>
          <w:sz w:val="28"/>
          <w:szCs w:val="28"/>
        </w:rPr>
        <w:t xml:space="preserve">в </w:t>
      </w:r>
      <w:r w:rsidR="002E44D6">
        <w:rPr>
          <w:sz w:val="28"/>
          <w:szCs w:val="28"/>
        </w:rPr>
        <w:t>Администрации Черноануй</w:t>
      </w:r>
      <w:r w:rsidR="00DB6FAE" w:rsidRPr="007B4B0F">
        <w:rPr>
          <w:sz w:val="28"/>
          <w:szCs w:val="28"/>
        </w:rPr>
        <w:t xml:space="preserve">ского сельского поселения на </w:t>
      </w:r>
      <w:r w:rsidR="00DB6FAE" w:rsidRPr="002E44D6">
        <w:rPr>
          <w:color w:val="FF0000"/>
          <w:sz w:val="28"/>
          <w:szCs w:val="28"/>
        </w:rPr>
        <w:t>2021-2024</w:t>
      </w:r>
      <w:r w:rsidRPr="007B4B0F">
        <w:rPr>
          <w:sz w:val="28"/>
          <w:szCs w:val="28"/>
        </w:rPr>
        <w:t xml:space="preserve"> годы утвержден </w:t>
      </w:r>
      <w:r w:rsidR="00DB6FAE" w:rsidRPr="007B4B0F">
        <w:rPr>
          <w:sz w:val="28"/>
          <w:szCs w:val="28"/>
        </w:rPr>
        <w:t>распоряжением</w:t>
      </w:r>
      <w:r w:rsidR="00212E82" w:rsidRPr="007B4B0F">
        <w:rPr>
          <w:sz w:val="28"/>
          <w:szCs w:val="28"/>
        </w:rPr>
        <w:t xml:space="preserve"> Администрации </w:t>
      </w:r>
      <w:r w:rsidR="002E44D6">
        <w:rPr>
          <w:sz w:val="28"/>
          <w:szCs w:val="28"/>
        </w:rPr>
        <w:t>Черноануйского сельского поселения Усть-Кан</w:t>
      </w:r>
      <w:r w:rsidR="00DB6FAE" w:rsidRPr="007B4B0F">
        <w:rPr>
          <w:sz w:val="28"/>
          <w:szCs w:val="28"/>
        </w:rPr>
        <w:t xml:space="preserve">ского района Республики Алтай </w:t>
      </w:r>
      <w:r w:rsidR="00DB6FAE" w:rsidRPr="002E44D6">
        <w:rPr>
          <w:color w:val="FF0000"/>
          <w:sz w:val="28"/>
          <w:szCs w:val="28"/>
        </w:rPr>
        <w:t>от 27.10.2021 года № 50</w:t>
      </w:r>
      <w:r w:rsidR="00A241B0" w:rsidRPr="007B4B0F">
        <w:rPr>
          <w:sz w:val="28"/>
          <w:szCs w:val="28"/>
        </w:rPr>
        <w:t xml:space="preserve">. 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Мероприятия, предусмотренные Планом по противодействию ко</w:t>
      </w:r>
      <w:r w:rsidR="00A241B0" w:rsidRPr="007B4B0F">
        <w:rPr>
          <w:sz w:val="28"/>
          <w:szCs w:val="28"/>
        </w:rPr>
        <w:t>ррупции, были реал</w:t>
      </w:r>
      <w:r w:rsidR="00DB6FAE" w:rsidRPr="007B4B0F">
        <w:rPr>
          <w:sz w:val="28"/>
          <w:szCs w:val="28"/>
        </w:rPr>
        <w:t>изованы в 2022</w:t>
      </w:r>
      <w:r w:rsidRPr="007B4B0F">
        <w:rPr>
          <w:sz w:val="28"/>
          <w:szCs w:val="28"/>
        </w:rPr>
        <w:t xml:space="preserve"> г. в </w:t>
      </w:r>
      <w:r w:rsidR="002E44D6">
        <w:rPr>
          <w:sz w:val="28"/>
          <w:szCs w:val="28"/>
        </w:rPr>
        <w:t>Администрации Черноануй</w:t>
      </w:r>
      <w:r w:rsidR="00DB6FAE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: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- регулярно </w:t>
      </w:r>
      <w:r w:rsidR="00F46E32" w:rsidRPr="007B4B0F">
        <w:rPr>
          <w:sz w:val="28"/>
          <w:szCs w:val="28"/>
        </w:rPr>
        <w:t>приводятся в</w:t>
      </w:r>
      <w:r w:rsidRPr="007B4B0F">
        <w:rPr>
          <w:sz w:val="28"/>
          <w:szCs w:val="28"/>
        </w:rPr>
        <w:t xml:space="preserve"> соответствие с законодательством нормативные правовые акты Администрации </w:t>
      </w:r>
      <w:r w:rsidR="002E44D6">
        <w:rPr>
          <w:sz w:val="28"/>
          <w:szCs w:val="28"/>
        </w:rPr>
        <w:t>Черноануй</w:t>
      </w:r>
      <w:r w:rsidR="00F46E32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в сфере противодействия коррупции;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- обеспечивает своевременное представления лицами (предусмотренными </w:t>
      </w:r>
      <w:r w:rsidR="00EA28A8" w:rsidRPr="007B4B0F">
        <w:rPr>
          <w:sz w:val="28"/>
          <w:szCs w:val="28"/>
        </w:rPr>
        <w:t>Перечнем должностей муниципальной службы,</w:t>
      </w:r>
      <w:r w:rsidRPr="007B4B0F">
        <w:rPr>
          <w:sz w:val="28"/>
          <w:szCs w:val="28"/>
        </w:rPr>
        <w:t xml:space="preserve">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характера;</w:t>
      </w:r>
    </w:p>
    <w:p w:rsidR="00697BD5" w:rsidRPr="00F96421" w:rsidRDefault="00697BD5" w:rsidP="00F96421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B4B0F">
        <w:rPr>
          <w:sz w:val="28"/>
          <w:szCs w:val="28"/>
        </w:rPr>
        <w:t xml:space="preserve">- осуществляет контроль за соблюдением муниципальными служащими Администрации </w:t>
      </w:r>
      <w:r w:rsidR="002E44D6">
        <w:rPr>
          <w:sz w:val="28"/>
          <w:szCs w:val="28"/>
        </w:rPr>
        <w:t>Черноануй</w:t>
      </w:r>
      <w:r w:rsidR="00EA28A8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4" w:history="1">
        <w:r w:rsidRPr="007B4B0F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7B4B0F">
        <w:rPr>
          <w:sz w:val="28"/>
          <w:szCs w:val="28"/>
        </w:rPr>
        <w:t xml:space="preserve"> о противодействии коррупции</w:t>
      </w:r>
      <w:r w:rsidRPr="00F96421">
        <w:rPr>
          <w:rStyle w:val="a4"/>
          <w:b w:val="0"/>
          <w:sz w:val="28"/>
          <w:szCs w:val="28"/>
        </w:rPr>
        <w:t>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формирует у муниципальных служащих негативное отношение к дарению подарков служащим в связи с исполнением ими служебных (должностных) обязанностей;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- осуществляет контроль за ведением личных дел лиц, замещающих муниципальные должности и должности муниципальной службы Администрации </w:t>
      </w:r>
      <w:r w:rsidR="002E44D6">
        <w:rPr>
          <w:sz w:val="28"/>
          <w:szCs w:val="28"/>
        </w:rPr>
        <w:t>Черноануй</w:t>
      </w:r>
      <w:r w:rsidR="00EA28A8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проводит публичные слушания по проекту бюджета на очередной финансовый год и годового отчета об исполнении бюджета в целях осуществления открытости и прозрачности;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  обеспечивает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  проводит ежегодные встречи с населением, отчет Главы</w:t>
      </w:r>
      <w:r w:rsidR="002E44D6">
        <w:rPr>
          <w:sz w:val="28"/>
          <w:szCs w:val="28"/>
        </w:rPr>
        <w:t xml:space="preserve"> Черноануй</w:t>
      </w:r>
      <w:r w:rsidR="005A7243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lastRenderedPageBreak/>
        <w:t xml:space="preserve">-  осуществляет размещение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</w:t>
      </w:r>
      <w:r w:rsidR="002E44D6">
        <w:rPr>
          <w:sz w:val="28"/>
          <w:szCs w:val="28"/>
        </w:rPr>
        <w:t>Черноануй</w:t>
      </w:r>
      <w:r w:rsidR="00A05D5F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доведение до граждан информации о порядке обращения в органы внутренних дел, органы прокуратуры по фактам совершения коррупционных правонарушений, контактные телефоны доверия;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  обеспечивается использование специального программного обеспечения «Справки БК» всеми лицами, претендующими на замещение должностей  или замещающими должности, осуществление полномочий по которым  влечет за собой обязанность 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оказывается гражданам бесплатная юридическая помощь в виде правового консультирования;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разработка и внедрение административных регламентов предоставления государственных (муниципальных) услуг.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       По повышению эффективности контроля за соблюдением муниципальными служащими требований законодательства о противодействии коррупции в части предотвращения и урегулирования конфликта интересов Администрацией </w:t>
      </w:r>
      <w:r w:rsidR="002E44D6">
        <w:rPr>
          <w:sz w:val="28"/>
          <w:szCs w:val="28"/>
        </w:rPr>
        <w:t>Черноануй</w:t>
      </w:r>
      <w:r w:rsidR="00F36924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>принимаются следующие меры: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исключение участия муниципального служащего в принятии решений по вопросам, с которым связано возникновение конфликта интересов;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усиление контроля за выполнением муниципальным служащим обязанностей, в ходе которых возникает конфликт интересов;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в отказе от выгоды, явившейся причиной возникновения конфликта интересов;</w:t>
      </w:r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>- в случае установления обстоятельств, свидетельствующих о наличии признаков дисциплинарного проступка, привлечение муниципального служащего к дисциплинарной ответственности.</w:t>
      </w:r>
    </w:p>
    <w:p w:rsidR="00697BD5" w:rsidRPr="007B4B0F" w:rsidRDefault="002E44D6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924" w:rsidRPr="007B4B0F">
        <w:rPr>
          <w:sz w:val="28"/>
          <w:szCs w:val="28"/>
        </w:rPr>
        <w:t>В 2022</w:t>
      </w:r>
      <w:r w:rsidR="00697BD5" w:rsidRPr="007B4B0F">
        <w:rPr>
          <w:sz w:val="28"/>
          <w:szCs w:val="28"/>
        </w:rPr>
        <w:t xml:space="preserve"> году фактов привлечения к ответственности за несоблюдение требований о предотвращении и урегулировании конфликта интересов в Администрации </w:t>
      </w:r>
      <w:r>
        <w:rPr>
          <w:sz w:val="28"/>
          <w:szCs w:val="28"/>
        </w:rPr>
        <w:t>Черноануй</w:t>
      </w:r>
      <w:r w:rsidR="00F36924" w:rsidRPr="007B4B0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697BD5" w:rsidRPr="007B4B0F">
        <w:rPr>
          <w:sz w:val="28"/>
          <w:szCs w:val="28"/>
        </w:rPr>
        <w:t>не было.</w:t>
      </w:r>
    </w:p>
    <w:p w:rsidR="00697BD5" w:rsidRDefault="002E44D6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BD5" w:rsidRPr="007B4B0F">
        <w:rPr>
          <w:sz w:val="28"/>
          <w:szCs w:val="28"/>
        </w:rPr>
        <w:t xml:space="preserve">При формировании личного дела в него включаются документы, отражающие процесс поступления гражданина на муниципальную службу и ее прохождение, назначения на должность муниципальной службы, или избрания лица, замещающего муниципальную должность, и выполнение обязанностей и по этой должности. Проводится актуализация сведений, </w:t>
      </w:r>
      <w:r w:rsidR="00697BD5" w:rsidRPr="007B4B0F">
        <w:rPr>
          <w:sz w:val="28"/>
          <w:szCs w:val="28"/>
        </w:rPr>
        <w:lastRenderedPageBreak/>
        <w:t>содержащихся в анкетах, представляемых при назначении на муниципальные должности и поступлении на муниципальную службу об их родственниках и свойственниках в целях выявления возможного конфликта интересов.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делу.</w:t>
      </w:r>
    </w:p>
    <w:p w:rsidR="00F96421" w:rsidRPr="007B4B0F" w:rsidRDefault="00F96421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697BD5" w:rsidRPr="007B4B0F" w:rsidRDefault="00697BD5" w:rsidP="00F9642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B4B0F">
        <w:rPr>
          <w:sz w:val="28"/>
          <w:szCs w:val="28"/>
        </w:rPr>
        <w:t xml:space="preserve">       Ответственный за профилактику коррупционных и иных правонарушений в Администрации </w:t>
      </w:r>
      <w:r w:rsidR="002E44D6">
        <w:rPr>
          <w:sz w:val="28"/>
          <w:szCs w:val="28"/>
        </w:rPr>
        <w:t>Черноануй</w:t>
      </w:r>
      <w:r w:rsidR="00D34FDD" w:rsidRPr="007B4B0F">
        <w:rPr>
          <w:sz w:val="28"/>
          <w:szCs w:val="28"/>
        </w:rPr>
        <w:t>ского сельского поселения</w:t>
      </w:r>
      <w:r w:rsidRPr="007B4B0F">
        <w:rPr>
          <w:sz w:val="28"/>
          <w:szCs w:val="28"/>
        </w:rPr>
        <w:t xml:space="preserve">, </w:t>
      </w:r>
      <w:r w:rsidR="002E44D6">
        <w:rPr>
          <w:sz w:val="28"/>
          <w:szCs w:val="28"/>
        </w:rPr>
        <w:t>ведущий специалист первой категории</w:t>
      </w:r>
      <w:r w:rsidRPr="007B4B0F">
        <w:rPr>
          <w:sz w:val="28"/>
          <w:szCs w:val="28"/>
        </w:rPr>
        <w:t xml:space="preserve"> Администрации </w:t>
      </w:r>
      <w:r w:rsidR="002E44D6">
        <w:rPr>
          <w:sz w:val="28"/>
          <w:szCs w:val="28"/>
        </w:rPr>
        <w:t>Черноануйского сельского поселения Акатьева М.В</w:t>
      </w:r>
      <w:r w:rsidR="00D34FDD" w:rsidRPr="007B4B0F">
        <w:rPr>
          <w:sz w:val="28"/>
          <w:szCs w:val="28"/>
        </w:rPr>
        <w:t>.</w:t>
      </w:r>
      <w:r w:rsidRPr="007B4B0F">
        <w:rPr>
          <w:sz w:val="28"/>
          <w:szCs w:val="28"/>
        </w:rPr>
        <w:t> </w:t>
      </w:r>
    </w:p>
    <w:p w:rsidR="00842A9F" w:rsidRPr="007B4B0F" w:rsidRDefault="00842A9F" w:rsidP="00F96421">
      <w:pPr>
        <w:spacing w:line="240" w:lineRule="atLeast"/>
        <w:rPr>
          <w:sz w:val="28"/>
          <w:szCs w:val="28"/>
        </w:rPr>
      </w:pPr>
    </w:p>
    <w:sectPr w:rsidR="00842A9F" w:rsidRPr="007B4B0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BD5"/>
    <w:rsid w:val="00026EF4"/>
    <w:rsid w:val="00142894"/>
    <w:rsid w:val="00212E82"/>
    <w:rsid w:val="002D450F"/>
    <w:rsid w:val="002E44D6"/>
    <w:rsid w:val="00385F49"/>
    <w:rsid w:val="004D7722"/>
    <w:rsid w:val="005A7243"/>
    <w:rsid w:val="006674CA"/>
    <w:rsid w:val="00697BD5"/>
    <w:rsid w:val="007436B6"/>
    <w:rsid w:val="00781A2F"/>
    <w:rsid w:val="007B4B0F"/>
    <w:rsid w:val="00842A9F"/>
    <w:rsid w:val="00897D18"/>
    <w:rsid w:val="00A05D5F"/>
    <w:rsid w:val="00A241B0"/>
    <w:rsid w:val="00D34FDD"/>
    <w:rsid w:val="00DB6FAE"/>
    <w:rsid w:val="00DE2118"/>
    <w:rsid w:val="00EA28A8"/>
    <w:rsid w:val="00F36924"/>
    <w:rsid w:val="00F46E32"/>
    <w:rsid w:val="00F806EE"/>
    <w:rsid w:val="00F9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D5"/>
    <w:rPr>
      <w:b/>
      <w:bCs/>
    </w:rPr>
  </w:style>
  <w:style w:type="character" w:styleId="a5">
    <w:name w:val="Hyperlink"/>
    <w:basedOn w:val="a0"/>
    <w:uiPriority w:val="99"/>
    <w:semiHidden/>
    <w:unhideWhenUsed/>
    <w:rsid w:val="00697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2023-01-12T06:49:00Z</dcterms:created>
  <dcterms:modified xsi:type="dcterms:W3CDTF">2023-03-24T06:42:00Z</dcterms:modified>
</cp:coreProperties>
</file>