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2" w:type="dxa"/>
        <w:tblInd w:w="-459" w:type="dxa"/>
        <w:tblBorders>
          <w:bottom w:val="thinThickMediumGap" w:sz="24" w:space="0" w:color="auto"/>
        </w:tblBorders>
        <w:tblLayout w:type="fixed"/>
        <w:tblLook w:val="0000"/>
      </w:tblPr>
      <w:tblGrid>
        <w:gridCol w:w="4395"/>
        <w:gridCol w:w="1276"/>
        <w:gridCol w:w="4111"/>
      </w:tblGrid>
      <w:tr w:rsidR="00A813FA" w:rsidRPr="005F4A41" w:rsidTr="00841337">
        <w:trPr>
          <w:trHeight w:val="1257"/>
        </w:trPr>
        <w:tc>
          <w:tcPr>
            <w:tcW w:w="4395" w:type="dxa"/>
          </w:tcPr>
          <w:p w:rsidR="00A813FA" w:rsidRPr="005F4A41" w:rsidRDefault="00A813FA" w:rsidP="00841337">
            <w:pPr>
              <w:spacing w:line="240" w:lineRule="auto"/>
              <w:contextualSpacing/>
              <w:jc w:val="center"/>
              <w:rPr>
                <w:rFonts w:ascii="Times New Roman" w:eastAsia="Times New Roman" w:hAnsi="Times New Roman" w:cs="Times New Roman"/>
                <w:b/>
                <w:color w:val="000000"/>
              </w:rPr>
            </w:pPr>
            <w:r w:rsidRPr="005F4A41">
              <w:rPr>
                <w:rFonts w:ascii="Times New Roman" w:eastAsia="Times New Roman" w:hAnsi="Times New Roman" w:cs="Times New Roman"/>
                <w:b/>
                <w:color w:val="000000"/>
              </w:rPr>
              <w:t xml:space="preserve">РЕСПУБЛИКА АЛТАЙ </w:t>
            </w:r>
          </w:p>
          <w:p w:rsidR="00A813FA" w:rsidRPr="005F4A41" w:rsidRDefault="00A813FA" w:rsidP="00841337">
            <w:pPr>
              <w:spacing w:line="240" w:lineRule="auto"/>
              <w:ind w:right="252"/>
              <w:contextualSpacing/>
              <w:jc w:val="center"/>
              <w:rPr>
                <w:rFonts w:ascii="Times New Roman" w:eastAsia="Times New Roman" w:hAnsi="Times New Roman" w:cs="Times New Roman"/>
                <w:b/>
                <w:color w:val="000000"/>
              </w:rPr>
            </w:pPr>
            <w:r w:rsidRPr="005F4A41">
              <w:rPr>
                <w:rFonts w:ascii="Times New Roman" w:eastAsia="Times New Roman" w:hAnsi="Times New Roman" w:cs="Times New Roman"/>
                <w:b/>
                <w:color w:val="000000"/>
              </w:rPr>
              <w:t xml:space="preserve">АДМИНИСТРАЦИЯ УСТЬ-КАНСКОГО РАЙОНА (АЙМАКА) </w:t>
            </w:r>
          </w:p>
        </w:tc>
        <w:tc>
          <w:tcPr>
            <w:tcW w:w="1276" w:type="dxa"/>
          </w:tcPr>
          <w:p w:rsidR="00A813FA" w:rsidRPr="005F4A41" w:rsidRDefault="00A813FA" w:rsidP="00841337">
            <w:pPr>
              <w:ind w:left="-108"/>
              <w:jc w:val="center"/>
              <w:rPr>
                <w:rFonts w:ascii="Times New Roman" w:eastAsia="Times New Roman" w:hAnsi="Times New Roman" w:cs="Times New Roman"/>
                <w:color w:val="000000"/>
              </w:rPr>
            </w:pPr>
            <w:r w:rsidRPr="005F4A41">
              <w:rPr>
                <w:rFonts w:ascii="Times New Roman" w:hAnsi="Times New Roman" w:cs="Times New Roman"/>
                <w:noProof/>
                <w:color w:val="000000"/>
              </w:rPr>
              <w:drawing>
                <wp:inline distT="0" distB="0" distL="0" distR="0">
                  <wp:extent cx="685800" cy="685800"/>
                  <wp:effectExtent l="1905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4111" w:type="dxa"/>
          </w:tcPr>
          <w:p w:rsidR="00A813FA" w:rsidRPr="005F4A41" w:rsidRDefault="00A813FA" w:rsidP="00841337">
            <w:pPr>
              <w:spacing w:line="240" w:lineRule="auto"/>
              <w:contextualSpacing/>
              <w:jc w:val="center"/>
              <w:rPr>
                <w:rFonts w:ascii="Times New Roman" w:eastAsia="Times New Roman" w:hAnsi="Times New Roman" w:cs="Times New Roman"/>
                <w:b/>
                <w:color w:val="000000"/>
              </w:rPr>
            </w:pPr>
            <w:r w:rsidRPr="005F4A41">
              <w:rPr>
                <w:rFonts w:ascii="Times New Roman" w:eastAsia="Times New Roman" w:hAnsi="Times New Roman" w:cs="Times New Roman"/>
                <w:b/>
                <w:color w:val="000000"/>
              </w:rPr>
              <w:t>АЛТАЙ РЕСПУБЛИКАНЫ</w:t>
            </w:r>
            <w:r w:rsidRPr="005F4A41">
              <w:rPr>
                <w:rFonts w:ascii="Times New Roman" w:eastAsia="Arial Unicode MS" w:hAnsi="Times New Roman" w:cs="Times New Roman"/>
                <w:b/>
                <w:color w:val="252525"/>
              </w:rPr>
              <w:t>Ҥ</w:t>
            </w:r>
          </w:p>
          <w:p w:rsidR="00A813FA" w:rsidRPr="005F4A41" w:rsidRDefault="00A813FA" w:rsidP="00841337">
            <w:pPr>
              <w:spacing w:line="240" w:lineRule="auto"/>
              <w:ind w:left="-198" w:right="-181"/>
              <w:contextualSpacing/>
              <w:jc w:val="center"/>
              <w:rPr>
                <w:rFonts w:ascii="Times New Roman" w:eastAsia="Times New Roman" w:hAnsi="Times New Roman" w:cs="Times New Roman"/>
                <w:b/>
                <w:color w:val="000000"/>
              </w:rPr>
            </w:pPr>
            <w:r w:rsidRPr="005F4A41">
              <w:rPr>
                <w:rFonts w:ascii="Times New Roman" w:eastAsia="Times New Roman" w:hAnsi="Times New Roman" w:cs="Times New Roman"/>
                <w:b/>
                <w:color w:val="000000"/>
              </w:rPr>
              <w:t>КАН-ООЗЫ АЙМАКТЫ</w:t>
            </w:r>
            <w:r w:rsidRPr="005F4A41">
              <w:rPr>
                <w:rFonts w:ascii="Times New Roman" w:eastAsia="Arial Unicode MS" w:hAnsi="Times New Roman" w:cs="Times New Roman"/>
                <w:b/>
                <w:color w:val="252525"/>
              </w:rPr>
              <w:t>Ҥ</w:t>
            </w:r>
          </w:p>
          <w:p w:rsidR="00A813FA" w:rsidRPr="005F4A41" w:rsidRDefault="00A813FA" w:rsidP="00841337">
            <w:pPr>
              <w:spacing w:line="240" w:lineRule="auto"/>
              <w:contextualSpacing/>
              <w:jc w:val="center"/>
              <w:rPr>
                <w:rFonts w:ascii="Times New Roman" w:eastAsia="Times New Roman" w:hAnsi="Times New Roman" w:cs="Times New Roman"/>
                <w:b/>
                <w:color w:val="000000"/>
              </w:rPr>
            </w:pPr>
            <w:r w:rsidRPr="005F4A41">
              <w:rPr>
                <w:rFonts w:ascii="Times New Roman" w:eastAsia="Times New Roman" w:hAnsi="Times New Roman" w:cs="Times New Roman"/>
                <w:b/>
                <w:color w:val="000000"/>
              </w:rPr>
              <w:t xml:space="preserve">АДМИНИСТРАЦИЯЗЫ </w:t>
            </w:r>
          </w:p>
        </w:tc>
      </w:tr>
    </w:tbl>
    <w:p w:rsidR="00A813FA" w:rsidRPr="005F4A41" w:rsidRDefault="00A813FA" w:rsidP="00A813FA">
      <w:pPr>
        <w:rPr>
          <w:rFonts w:ascii="Times New Roman" w:eastAsia="Times New Roman" w:hAnsi="Times New Roman" w:cs="Times New Roman"/>
          <w:b/>
          <w:sz w:val="32"/>
          <w:szCs w:val="32"/>
        </w:rPr>
      </w:pPr>
      <w:r w:rsidRPr="005F4A41">
        <w:rPr>
          <w:rFonts w:ascii="Times New Roman" w:eastAsia="Times New Roman" w:hAnsi="Times New Roman" w:cs="Times New Roman"/>
          <w:b/>
          <w:sz w:val="32"/>
          <w:szCs w:val="32"/>
        </w:rPr>
        <w:t>ПОСТАНОВЛЕНИЕ                                                  JÖ</w:t>
      </w:r>
      <w:proofErr w:type="gramStart"/>
      <w:r w:rsidRPr="005F4A41">
        <w:rPr>
          <w:rFonts w:ascii="Times New Roman" w:eastAsia="Times New Roman" w:hAnsi="Times New Roman" w:cs="Times New Roman"/>
          <w:b/>
          <w:sz w:val="32"/>
          <w:szCs w:val="32"/>
        </w:rPr>
        <w:t>П</w:t>
      </w:r>
      <w:proofErr w:type="gramEnd"/>
    </w:p>
    <w:tbl>
      <w:tblPr>
        <w:tblW w:w="0" w:type="auto"/>
        <w:tblInd w:w="-252" w:type="dxa"/>
        <w:tblLook w:val="04A0"/>
      </w:tblPr>
      <w:tblGrid>
        <w:gridCol w:w="5080"/>
        <w:gridCol w:w="4742"/>
      </w:tblGrid>
      <w:tr w:rsidR="00A813FA" w:rsidRPr="005F4A41" w:rsidTr="00841337">
        <w:tc>
          <w:tcPr>
            <w:tcW w:w="5080" w:type="dxa"/>
          </w:tcPr>
          <w:p w:rsidR="00A813FA" w:rsidRPr="005F4A41" w:rsidRDefault="001D2EDD" w:rsidP="00841337">
            <w:pP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00A813FA" w:rsidRPr="005F4A41">
              <w:rPr>
                <w:rFonts w:ascii="Times New Roman" w:eastAsia="Times New Roman" w:hAnsi="Times New Roman" w:cs="Times New Roman"/>
                <w:sz w:val="24"/>
                <w:szCs w:val="24"/>
              </w:rPr>
              <w:t xml:space="preserve"> » </w:t>
            </w:r>
            <w:r w:rsidR="00A813FA">
              <w:rPr>
                <w:rFonts w:ascii="Times New Roman" w:eastAsia="Times New Roman" w:hAnsi="Times New Roman" w:cs="Times New Roman"/>
                <w:sz w:val="24"/>
                <w:szCs w:val="24"/>
              </w:rPr>
              <w:t>дека</w:t>
            </w:r>
            <w:r w:rsidR="00A813FA" w:rsidRPr="005F4A41">
              <w:rPr>
                <w:rFonts w:ascii="Times New Roman" w:eastAsia="Times New Roman" w:hAnsi="Times New Roman" w:cs="Times New Roman"/>
                <w:sz w:val="24"/>
                <w:szCs w:val="24"/>
              </w:rPr>
              <w:t xml:space="preserve">бря 2023 г.                   </w:t>
            </w:r>
          </w:p>
        </w:tc>
        <w:tc>
          <w:tcPr>
            <w:tcW w:w="4742" w:type="dxa"/>
          </w:tcPr>
          <w:p w:rsidR="00A813FA" w:rsidRDefault="00A813FA" w:rsidP="00841337">
            <w:pPr>
              <w:rPr>
                <w:rFonts w:ascii="Times New Roman" w:eastAsia="Times New Roman" w:hAnsi="Times New Roman" w:cs="Times New Roman"/>
                <w:sz w:val="24"/>
                <w:szCs w:val="24"/>
              </w:rPr>
            </w:pPr>
            <w:r w:rsidRPr="005F4A41">
              <w:rPr>
                <w:rFonts w:ascii="Times New Roman" w:eastAsia="Times New Roman" w:hAnsi="Times New Roman" w:cs="Times New Roman"/>
                <w:sz w:val="24"/>
                <w:szCs w:val="24"/>
              </w:rPr>
              <w:t xml:space="preserve">          </w:t>
            </w:r>
            <w:r w:rsidR="001D2EDD">
              <w:rPr>
                <w:rFonts w:ascii="Times New Roman" w:eastAsia="Times New Roman" w:hAnsi="Times New Roman" w:cs="Times New Roman"/>
                <w:sz w:val="24"/>
                <w:szCs w:val="24"/>
              </w:rPr>
              <w:t xml:space="preserve">                 </w:t>
            </w:r>
            <w:r w:rsidRPr="005F4A41">
              <w:rPr>
                <w:rFonts w:ascii="Times New Roman" w:eastAsia="Times New Roman" w:hAnsi="Times New Roman" w:cs="Times New Roman"/>
                <w:sz w:val="24"/>
                <w:szCs w:val="24"/>
              </w:rPr>
              <w:t xml:space="preserve">          №</w:t>
            </w:r>
            <w:r w:rsidR="001D2EDD">
              <w:rPr>
                <w:rFonts w:ascii="Times New Roman" w:hAnsi="Times New Roman" w:cs="Times New Roman"/>
                <w:sz w:val="24"/>
                <w:szCs w:val="24"/>
              </w:rPr>
              <w:t>28</w:t>
            </w:r>
          </w:p>
          <w:p w:rsidR="00A813FA" w:rsidRPr="005F4A41" w:rsidRDefault="00A813FA" w:rsidP="00841337">
            <w:pPr>
              <w:rPr>
                <w:rFonts w:ascii="Times New Roman" w:eastAsia="Times New Roman" w:hAnsi="Times New Roman" w:cs="Times New Roman"/>
                <w:sz w:val="24"/>
                <w:szCs w:val="24"/>
              </w:rPr>
            </w:pPr>
          </w:p>
        </w:tc>
      </w:tr>
    </w:tbl>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tblGrid>
      <w:tr w:rsidR="00A813FA" w:rsidTr="00841337">
        <w:tc>
          <w:tcPr>
            <w:tcW w:w="5495" w:type="dxa"/>
          </w:tcPr>
          <w:p w:rsidR="00A813FA" w:rsidRPr="00442169" w:rsidRDefault="00687D51" w:rsidP="00841337">
            <w:pPr>
              <w:contextualSpacing/>
              <w:jc w:val="both"/>
              <w:rPr>
                <w:rFonts w:ascii="Times New Roman" w:eastAsia="Times New Roman" w:hAnsi="Times New Roman" w:cs="Times New Roman"/>
                <w:sz w:val="24"/>
                <w:szCs w:val="24"/>
              </w:rPr>
            </w:pPr>
            <w:bookmarkStart w:id="0" w:name="_GoBack"/>
            <w:r w:rsidRPr="00687D51">
              <w:rPr>
                <w:rFonts w:ascii="Times New Roman" w:hAnsi="Times New Roman" w:cs="Times New Roman"/>
                <w:sz w:val="24"/>
                <w:szCs w:val="24"/>
              </w:rPr>
              <w:t xml:space="preserve">Об утверждении </w:t>
            </w:r>
            <w:proofErr w:type="gramStart"/>
            <w:r w:rsidRPr="00687D51">
              <w:rPr>
                <w:rFonts w:ascii="Times New Roman" w:hAnsi="Times New Roman" w:cs="Times New Roman"/>
                <w:sz w:val="24"/>
                <w:szCs w:val="24"/>
              </w:rPr>
              <w:t>регламента реализации полномочий администратора доходов местного бюджета</w:t>
            </w:r>
            <w:proofErr w:type="gramEnd"/>
            <w:r w:rsidRPr="00687D51">
              <w:rPr>
                <w:rFonts w:ascii="Times New Roman" w:hAnsi="Times New Roman" w:cs="Times New Roman"/>
                <w:sz w:val="24"/>
                <w:szCs w:val="24"/>
              </w:rPr>
              <w:t xml:space="preserve"> по взысканию дебиторской задолженности по платежам в местный бюджет </w:t>
            </w:r>
          </w:p>
          <w:bookmarkEnd w:id="0"/>
          <w:p w:rsidR="00A813FA" w:rsidRDefault="00A813FA" w:rsidP="00841337">
            <w:pPr>
              <w:contextualSpacing/>
              <w:jc w:val="both"/>
              <w:rPr>
                <w:rFonts w:ascii="Times New Roman" w:eastAsia="Times New Roman" w:hAnsi="Times New Roman" w:cs="Times New Roman"/>
                <w:sz w:val="24"/>
                <w:szCs w:val="24"/>
              </w:rPr>
            </w:pPr>
          </w:p>
        </w:tc>
      </w:tr>
    </w:tbl>
    <w:p w:rsidR="00A813FA" w:rsidRPr="00A813FA" w:rsidRDefault="00687D51" w:rsidP="00A813FA">
      <w:pPr>
        <w:spacing w:line="240" w:lineRule="auto"/>
        <w:ind w:firstLine="709"/>
        <w:contextualSpacing/>
        <w:jc w:val="both"/>
        <w:rPr>
          <w:rFonts w:ascii="Times New Roman" w:eastAsia="Times New Roman" w:hAnsi="Times New Roman" w:cs="Times New Roman"/>
          <w:sz w:val="24"/>
          <w:szCs w:val="24"/>
        </w:rPr>
      </w:pPr>
      <w:r w:rsidRPr="00687D51">
        <w:rPr>
          <w:rFonts w:ascii="Times New Roman" w:eastAsia="Times New Roman" w:hAnsi="Times New Roman" w:cs="Times New Roman"/>
          <w:sz w:val="24"/>
          <w:szCs w:val="24"/>
        </w:rPr>
        <w:t xml:space="preserve">В соответствии со статьей 160.1 Бюджетного кодекса Российской Федерации, общими требованиями к регламенту </w:t>
      </w:r>
      <w:proofErr w:type="gramStart"/>
      <w:r w:rsidRPr="00687D51">
        <w:rPr>
          <w:rFonts w:ascii="Times New Roman" w:eastAsia="Times New Roman" w:hAnsi="Times New Roman" w:cs="Times New Roman"/>
          <w:sz w:val="24"/>
          <w:szCs w:val="24"/>
        </w:rPr>
        <w:t>реализации полномочий администратора доходов бюджета</w:t>
      </w:r>
      <w:proofErr w:type="gramEnd"/>
      <w:r w:rsidRPr="00687D51">
        <w:rPr>
          <w:rFonts w:ascii="Times New Roman" w:eastAsia="Times New Roman" w:hAnsi="Times New Roman" w:cs="Times New Roman"/>
          <w:sz w:val="24"/>
          <w:szCs w:val="24"/>
        </w:rPr>
        <w:t xml:space="preserve"> по взысканию дебиторской задолженности по платежам в бюджет, пеням и штрафам по ним, утвержденными приказом Министерства финансов Российской Федерации от 18 ноября 2022 г. № 172н,</w:t>
      </w:r>
      <w:r w:rsidR="001D2EDD">
        <w:rPr>
          <w:rFonts w:ascii="Times New Roman" w:eastAsia="Times New Roman" w:hAnsi="Times New Roman" w:cs="Times New Roman"/>
          <w:sz w:val="24"/>
          <w:szCs w:val="24"/>
        </w:rPr>
        <w:t xml:space="preserve"> руководствуясь Уставом МО </w:t>
      </w:r>
      <w:proofErr w:type="spellStart"/>
      <w:r w:rsidRPr="00A834AF">
        <w:rPr>
          <w:rFonts w:ascii="Times New Roman" w:eastAsia="Times New Roman" w:hAnsi="Times New Roman" w:cs="Times New Roman"/>
          <w:sz w:val="24"/>
          <w:szCs w:val="24"/>
        </w:rPr>
        <w:t>Черноануйско</w:t>
      </w:r>
      <w:r>
        <w:rPr>
          <w:rFonts w:ascii="Times New Roman" w:eastAsia="Times New Roman" w:hAnsi="Times New Roman" w:cs="Times New Roman"/>
          <w:sz w:val="24"/>
          <w:szCs w:val="24"/>
        </w:rPr>
        <w:t>е</w:t>
      </w:r>
      <w:proofErr w:type="spellEnd"/>
      <w:r w:rsidRPr="00A834AF">
        <w:rPr>
          <w:rFonts w:ascii="Times New Roman" w:eastAsia="Times New Roman" w:hAnsi="Times New Roman" w:cs="Times New Roman"/>
          <w:sz w:val="24"/>
          <w:szCs w:val="24"/>
        </w:rPr>
        <w:t xml:space="preserve"> сельско</w:t>
      </w:r>
      <w:r>
        <w:rPr>
          <w:rFonts w:ascii="Times New Roman" w:eastAsia="Times New Roman" w:hAnsi="Times New Roman" w:cs="Times New Roman"/>
          <w:sz w:val="24"/>
          <w:szCs w:val="24"/>
        </w:rPr>
        <w:t xml:space="preserve">е </w:t>
      </w:r>
      <w:r w:rsidRPr="00A834AF">
        <w:rPr>
          <w:rFonts w:ascii="Times New Roman" w:eastAsia="Times New Roman" w:hAnsi="Times New Roman" w:cs="Times New Roman"/>
          <w:sz w:val="24"/>
          <w:szCs w:val="24"/>
        </w:rPr>
        <w:t>поселени</w:t>
      </w:r>
      <w:r w:rsidR="001D2EDD">
        <w:rPr>
          <w:rFonts w:ascii="Times New Roman" w:eastAsia="Times New Roman" w:hAnsi="Times New Roman" w:cs="Times New Roman"/>
          <w:sz w:val="24"/>
          <w:szCs w:val="24"/>
        </w:rPr>
        <w:t>е</w:t>
      </w:r>
      <w:r>
        <w:rPr>
          <w:rFonts w:ascii="Times New Roman" w:eastAsia="Times New Roman" w:hAnsi="Times New Roman" w:cs="Times New Roman"/>
          <w:sz w:val="24"/>
          <w:szCs w:val="24"/>
        </w:rPr>
        <w:t>,</w:t>
      </w:r>
      <w:r w:rsidR="001D2EDD">
        <w:rPr>
          <w:rFonts w:ascii="Times New Roman" w:eastAsia="Times New Roman" w:hAnsi="Times New Roman" w:cs="Times New Roman"/>
          <w:sz w:val="24"/>
          <w:szCs w:val="24"/>
        </w:rPr>
        <w:t xml:space="preserve"> </w:t>
      </w:r>
      <w:r w:rsidR="00A834AF" w:rsidRPr="00A834AF">
        <w:rPr>
          <w:rFonts w:ascii="Times New Roman" w:eastAsia="Times New Roman" w:hAnsi="Times New Roman" w:cs="Times New Roman"/>
          <w:sz w:val="24"/>
          <w:szCs w:val="24"/>
        </w:rPr>
        <w:t>Администраци</w:t>
      </w:r>
      <w:r w:rsidR="00A834AF">
        <w:rPr>
          <w:rFonts w:ascii="Times New Roman" w:eastAsia="Times New Roman" w:hAnsi="Times New Roman" w:cs="Times New Roman"/>
          <w:sz w:val="24"/>
          <w:szCs w:val="24"/>
        </w:rPr>
        <w:t>я</w:t>
      </w:r>
      <w:r w:rsidR="001D2EDD">
        <w:rPr>
          <w:rFonts w:ascii="Times New Roman" w:eastAsia="Times New Roman" w:hAnsi="Times New Roman" w:cs="Times New Roman"/>
          <w:sz w:val="24"/>
          <w:szCs w:val="24"/>
        </w:rPr>
        <w:t xml:space="preserve"> </w:t>
      </w:r>
      <w:proofErr w:type="spellStart"/>
      <w:r w:rsidR="00A834AF" w:rsidRPr="00A834AF">
        <w:rPr>
          <w:rFonts w:ascii="Times New Roman" w:eastAsia="Times New Roman" w:hAnsi="Times New Roman" w:cs="Times New Roman"/>
          <w:sz w:val="24"/>
          <w:szCs w:val="24"/>
        </w:rPr>
        <w:t>Черноануйского</w:t>
      </w:r>
      <w:proofErr w:type="spellEnd"/>
      <w:r w:rsidR="00A834AF" w:rsidRPr="00A834AF">
        <w:rPr>
          <w:rFonts w:ascii="Times New Roman" w:eastAsia="Times New Roman" w:hAnsi="Times New Roman" w:cs="Times New Roman"/>
          <w:sz w:val="24"/>
          <w:szCs w:val="24"/>
        </w:rPr>
        <w:t xml:space="preserve"> сельского поселения </w:t>
      </w:r>
      <w:r w:rsidR="00A813FA" w:rsidRPr="00A813FA">
        <w:rPr>
          <w:rFonts w:ascii="Times New Roman" w:eastAsia="Times New Roman" w:hAnsi="Times New Roman" w:cs="Times New Roman"/>
          <w:sz w:val="24"/>
          <w:szCs w:val="24"/>
        </w:rPr>
        <w:t>постановля</w:t>
      </w:r>
      <w:r w:rsidR="00A834AF">
        <w:rPr>
          <w:rFonts w:ascii="Times New Roman" w:eastAsia="Times New Roman" w:hAnsi="Times New Roman" w:cs="Times New Roman"/>
          <w:sz w:val="24"/>
          <w:szCs w:val="24"/>
        </w:rPr>
        <w:t>ет</w:t>
      </w:r>
      <w:r w:rsidR="00A813FA" w:rsidRPr="00A813FA">
        <w:rPr>
          <w:rFonts w:ascii="Times New Roman" w:eastAsia="Times New Roman" w:hAnsi="Times New Roman" w:cs="Times New Roman"/>
          <w:sz w:val="24"/>
          <w:szCs w:val="24"/>
        </w:rPr>
        <w:t>:</w:t>
      </w:r>
    </w:p>
    <w:p w:rsidR="001D2EDD" w:rsidRPr="001D2EDD" w:rsidRDefault="00A813FA" w:rsidP="001D2EDD">
      <w:pPr>
        <w:pStyle w:val="a6"/>
        <w:numPr>
          <w:ilvl w:val="0"/>
          <w:numId w:val="5"/>
        </w:numPr>
        <w:spacing w:line="240" w:lineRule="auto"/>
        <w:jc w:val="both"/>
        <w:rPr>
          <w:rFonts w:ascii="Times New Roman" w:eastAsia="Times New Roman" w:hAnsi="Times New Roman" w:cs="Times New Roman"/>
          <w:sz w:val="24"/>
          <w:szCs w:val="24"/>
        </w:rPr>
      </w:pPr>
      <w:r w:rsidRPr="001D2EDD">
        <w:rPr>
          <w:rFonts w:ascii="Times New Roman" w:eastAsia="Times New Roman" w:hAnsi="Times New Roman" w:cs="Times New Roman"/>
          <w:sz w:val="24"/>
          <w:szCs w:val="24"/>
        </w:rPr>
        <w:t xml:space="preserve">Утвердить прилагаемый </w:t>
      </w:r>
      <w:r w:rsidR="006D209D" w:rsidRPr="001D2EDD">
        <w:rPr>
          <w:rFonts w:ascii="Times New Roman" w:eastAsia="Times New Roman" w:hAnsi="Times New Roman" w:cs="Times New Roman"/>
          <w:sz w:val="24"/>
          <w:szCs w:val="24"/>
        </w:rPr>
        <w:t>регламент полномочий администрацие</w:t>
      </w:r>
      <w:r w:rsidR="001D2EDD" w:rsidRPr="001D2EDD">
        <w:rPr>
          <w:rFonts w:ascii="Times New Roman" w:eastAsia="Times New Roman" w:hAnsi="Times New Roman" w:cs="Times New Roman"/>
          <w:sz w:val="24"/>
          <w:szCs w:val="24"/>
        </w:rPr>
        <w:t xml:space="preserve">й                     </w:t>
      </w:r>
    </w:p>
    <w:p w:rsidR="001D2EDD" w:rsidRDefault="006D209D" w:rsidP="001D2EDD">
      <w:pPr>
        <w:spacing w:line="240" w:lineRule="auto"/>
        <w:jc w:val="both"/>
        <w:rPr>
          <w:rFonts w:ascii="Times New Roman" w:eastAsia="Times New Roman" w:hAnsi="Times New Roman" w:cs="Times New Roman"/>
          <w:sz w:val="24"/>
          <w:szCs w:val="24"/>
        </w:rPr>
      </w:pPr>
      <w:proofErr w:type="spellStart"/>
      <w:r w:rsidRPr="001D2EDD">
        <w:rPr>
          <w:rFonts w:ascii="Times New Roman" w:eastAsia="Times New Roman" w:hAnsi="Times New Roman" w:cs="Times New Roman"/>
          <w:sz w:val="24"/>
          <w:szCs w:val="24"/>
        </w:rPr>
        <w:t>Черноануйского</w:t>
      </w:r>
      <w:proofErr w:type="spellEnd"/>
      <w:r w:rsidRPr="001D2EDD">
        <w:rPr>
          <w:rFonts w:ascii="Times New Roman" w:eastAsia="Times New Roman" w:hAnsi="Times New Roman" w:cs="Times New Roman"/>
          <w:sz w:val="24"/>
          <w:szCs w:val="24"/>
        </w:rPr>
        <w:t xml:space="preserve"> сельского поселения по взысканию дебиторской задолженности </w:t>
      </w:r>
      <w:proofErr w:type="gramStart"/>
      <w:r w:rsidRPr="001D2EDD">
        <w:rPr>
          <w:rFonts w:ascii="Times New Roman" w:eastAsia="Times New Roman" w:hAnsi="Times New Roman" w:cs="Times New Roman"/>
          <w:sz w:val="24"/>
          <w:szCs w:val="24"/>
        </w:rPr>
        <w:t>по</w:t>
      </w:r>
      <w:proofErr w:type="gramEnd"/>
      <w:r w:rsidRPr="001D2EDD">
        <w:rPr>
          <w:rFonts w:ascii="Times New Roman" w:eastAsia="Times New Roman" w:hAnsi="Times New Roman" w:cs="Times New Roman"/>
          <w:sz w:val="24"/>
          <w:szCs w:val="24"/>
        </w:rPr>
        <w:t xml:space="preserve"> </w:t>
      </w:r>
    </w:p>
    <w:p w:rsidR="001D2EDD" w:rsidRDefault="006D209D" w:rsidP="001D2EDD">
      <w:pPr>
        <w:spacing w:line="240" w:lineRule="auto"/>
        <w:jc w:val="both"/>
        <w:rPr>
          <w:rFonts w:ascii="Times New Roman" w:eastAsia="Times New Roman" w:hAnsi="Times New Roman" w:cs="Times New Roman"/>
          <w:sz w:val="24"/>
          <w:szCs w:val="24"/>
        </w:rPr>
      </w:pPr>
      <w:r w:rsidRPr="001D2EDD">
        <w:rPr>
          <w:rFonts w:ascii="Times New Roman" w:eastAsia="Times New Roman" w:hAnsi="Times New Roman" w:cs="Times New Roman"/>
          <w:sz w:val="24"/>
          <w:szCs w:val="24"/>
        </w:rPr>
        <w:t>платежам в бюд</w:t>
      </w:r>
      <w:r w:rsidR="001D2EDD" w:rsidRPr="001D2EDD">
        <w:rPr>
          <w:rFonts w:ascii="Times New Roman" w:eastAsia="Times New Roman" w:hAnsi="Times New Roman" w:cs="Times New Roman"/>
          <w:sz w:val="24"/>
          <w:szCs w:val="24"/>
        </w:rPr>
        <w:t xml:space="preserve">жет муниципального образования </w:t>
      </w:r>
      <w:proofErr w:type="spellStart"/>
      <w:r w:rsidRPr="001D2EDD">
        <w:rPr>
          <w:rFonts w:ascii="Times New Roman" w:eastAsia="Times New Roman" w:hAnsi="Times New Roman" w:cs="Times New Roman"/>
          <w:sz w:val="24"/>
          <w:szCs w:val="24"/>
        </w:rPr>
        <w:t>Ч</w:t>
      </w:r>
      <w:r w:rsidR="001D2EDD" w:rsidRPr="001D2EDD">
        <w:rPr>
          <w:rFonts w:ascii="Times New Roman" w:eastAsia="Times New Roman" w:hAnsi="Times New Roman" w:cs="Times New Roman"/>
          <w:sz w:val="24"/>
          <w:szCs w:val="24"/>
        </w:rPr>
        <w:t>ерноануйское</w:t>
      </w:r>
      <w:proofErr w:type="spellEnd"/>
      <w:r w:rsidR="001D2EDD" w:rsidRPr="001D2EDD">
        <w:rPr>
          <w:rFonts w:ascii="Times New Roman" w:eastAsia="Times New Roman" w:hAnsi="Times New Roman" w:cs="Times New Roman"/>
          <w:sz w:val="24"/>
          <w:szCs w:val="24"/>
        </w:rPr>
        <w:t xml:space="preserve"> сельское поселение</w:t>
      </w:r>
      <w:r w:rsidRPr="001D2EDD">
        <w:rPr>
          <w:rFonts w:ascii="Times New Roman" w:eastAsia="Times New Roman" w:hAnsi="Times New Roman" w:cs="Times New Roman"/>
          <w:sz w:val="24"/>
          <w:szCs w:val="24"/>
        </w:rPr>
        <w:t xml:space="preserve">, </w:t>
      </w:r>
    </w:p>
    <w:p w:rsidR="00A834AF" w:rsidRPr="001D2EDD" w:rsidRDefault="006D209D" w:rsidP="001D2EDD">
      <w:pPr>
        <w:spacing w:line="240" w:lineRule="auto"/>
        <w:jc w:val="both"/>
        <w:rPr>
          <w:rFonts w:ascii="Times New Roman" w:eastAsia="Times New Roman" w:hAnsi="Times New Roman" w:cs="Times New Roman"/>
          <w:sz w:val="24"/>
          <w:szCs w:val="24"/>
        </w:rPr>
      </w:pPr>
      <w:r w:rsidRPr="001D2EDD">
        <w:rPr>
          <w:rFonts w:ascii="Times New Roman" w:eastAsia="Times New Roman" w:hAnsi="Times New Roman" w:cs="Times New Roman"/>
          <w:sz w:val="24"/>
          <w:szCs w:val="24"/>
        </w:rPr>
        <w:t>пеням и штрафам по ним.</w:t>
      </w:r>
    </w:p>
    <w:p w:rsidR="001D2EDD" w:rsidRPr="001D2EDD" w:rsidRDefault="001D2EDD" w:rsidP="001D2EDD">
      <w:pPr>
        <w:pStyle w:val="a6"/>
        <w:numPr>
          <w:ilvl w:val="0"/>
          <w:numId w:val="5"/>
        </w:numPr>
        <w:spacing w:line="240" w:lineRule="auto"/>
        <w:jc w:val="both"/>
        <w:rPr>
          <w:rFonts w:ascii="Times New Roman" w:hAnsi="Times New Roman" w:cs="Times New Roman"/>
          <w:sz w:val="24"/>
          <w:szCs w:val="24"/>
        </w:rPr>
      </w:pPr>
      <w:r w:rsidRPr="001D2EDD">
        <w:rPr>
          <w:rFonts w:ascii="Times New Roman" w:hAnsi="Times New Roman" w:cs="Times New Roman"/>
          <w:sz w:val="24"/>
          <w:szCs w:val="24"/>
        </w:rPr>
        <w:t>Постановление № 19 от 27.10.2023 года считать утратившим силу.</w:t>
      </w:r>
    </w:p>
    <w:p w:rsidR="00A813FA" w:rsidRPr="001D2EDD" w:rsidRDefault="00A813FA" w:rsidP="001D2EDD">
      <w:pPr>
        <w:pStyle w:val="a6"/>
        <w:numPr>
          <w:ilvl w:val="0"/>
          <w:numId w:val="5"/>
        </w:numPr>
        <w:spacing w:line="240" w:lineRule="auto"/>
        <w:jc w:val="both"/>
        <w:rPr>
          <w:rFonts w:ascii="Times New Roman" w:hAnsi="Times New Roman" w:cs="Times New Roman"/>
          <w:sz w:val="24"/>
          <w:szCs w:val="24"/>
        </w:rPr>
      </w:pPr>
      <w:r w:rsidRPr="001D2EDD">
        <w:rPr>
          <w:rFonts w:ascii="Times New Roman" w:hAnsi="Times New Roman" w:cs="Times New Roman"/>
          <w:sz w:val="24"/>
          <w:szCs w:val="24"/>
        </w:rPr>
        <w:t xml:space="preserve"> </w:t>
      </w:r>
      <w:proofErr w:type="gramStart"/>
      <w:r w:rsidRPr="001D2EDD">
        <w:rPr>
          <w:rFonts w:ascii="Times New Roman" w:hAnsi="Times New Roman" w:cs="Times New Roman"/>
          <w:sz w:val="24"/>
          <w:szCs w:val="24"/>
        </w:rPr>
        <w:t>Контроль за</w:t>
      </w:r>
      <w:proofErr w:type="gramEnd"/>
      <w:r w:rsidRPr="001D2EDD">
        <w:rPr>
          <w:rFonts w:ascii="Times New Roman" w:hAnsi="Times New Roman" w:cs="Times New Roman"/>
          <w:sz w:val="24"/>
          <w:szCs w:val="24"/>
        </w:rPr>
        <w:t xml:space="preserve"> исполнением настоящего постановления оставляю за собой.</w:t>
      </w:r>
    </w:p>
    <w:p w:rsidR="00A813FA" w:rsidRPr="0056131C" w:rsidRDefault="00A813FA" w:rsidP="00A813FA">
      <w:pPr>
        <w:spacing w:line="360" w:lineRule="auto"/>
        <w:contextualSpacing/>
        <w:rPr>
          <w:rFonts w:ascii="Times New Roman" w:eastAsia="Times New Roman" w:hAnsi="Times New Roman" w:cs="Times New Roman"/>
          <w:sz w:val="24"/>
          <w:szCs w:val="24"/>
        </w:rPr>
      </w:pPr>
    </w:p>
    <w:p w:rsidR="00A813FA" w:rsidRPr="0056131C" w:rsidRDefault="00A813FA" w:rsidP="00A813FA">
      <w:pPr>
        <w:spacing w:line="360" w:lineRule="auto"/>
        <w:contextualSpacing/>
        <w:rPr>
          <w:rFonts w:ascii="Times New Roman" w:eastAsia="Times New Roman" w:hAnsi="Times New Roman" w:cs="Times New Roman"/>
          <w:sz w:val="24"/>
          <w:szCs w:val="24"/>
        </w:rPr>
      </w:pPr>
    </w:p>
    <w:p w:rsidR="00A813FA" w:rsidRPr="0056131C" w:rsidRDefault="00A813FA" w:rsidP="00A813FA">
      <w:pPr>
        <w:spacing w:line="240" w:lineRule="auto"/>
        <w:contextualSpacing/>
        <w:jc w:val="both"/>
        <w:rPr>
          <w:rFonts w:ascii="Times New Roman" w:hAnsi="Times New Roman" w:cs="Times New Roman"/>
          <w:color w:val="000000"/>
          <w:sz w:val="24"/>
          <w:szCs w:val="24"/>
        </w:rPr>
      </w:pPr>
      <w:bookmarkStart w:id="1" w:name="RANGE!A1:D96"/>
      <w:bookmarkEnd w:id="1"/>
      <w:r w:rsidRPr="0056131C">
        <w:rPr>
          <w:rFonts w:ascii="Times New Roman" w:hAnsi="Times New Roman" w:cs="Times New Roman"/>
          <w:color w:val="000000"/>
          <w:sz w:val="24"/>
          <w:szCs w:val="24"/>
        </w:rPr>
        <w:t xml:space="preserve">Глава </w:t>
      </w:r>
      <w:proofErr w:type="spellStart"/>
      <w:r w:rsidRPr="0056131C">
        <w:rPr>
          <w:rFonts w:ascii="Times New Roman" w:hAnsi="Times New Roman" w:cs="Times New Roman"/>
          <w:color w:val="000000"/>
          <w:sz w:val="24"/>
          <w:szCs w:val="24"/>
        </w:rPr>
        <w:t>Черноануйского</w:t>
      </w:r>
      <w:proofErr w:type="spellEnd"/>
    </w:p>
    <w:p w:rsidR="00A813FA" w:rsidRPr="0056131C" w:rsidRDefault="00A813FA" w:rsidP="00A813FA">
      <w:pPr>
        <w:spacing w:line="240" w:lineRule="auto"/>
        <w:contextualSpacing/>
        <w:jc w:val="both"/>
        <w:rPr>
          <w:rFonts w:ascii="Times New Roman" w:hAnsi="Times New Roman" w:cs="Times New Roman"/>
          <w:color w:val="000000"/>
          <w:sz w:val="24"/>
          <w:szCs w:val="24"/>
        </w:rPr>
      </w:pPr>
      <w:r w:rsidRPr="0056131C">
        <w:rPr>
          <w:rFonts w:ascii="Times New Roman" w:hAnsi="Times New Roman" w:cs="Times New Roman"/>
          <w:color w:val="000000"/>
          <w:sz w:val="24"/>
          <w:szCs w:val="24"/>
        </w:rPr>
        <w:t>сельского поселения                                                                                                Т.А. Акатьева</w:t>
      </w:r>
    </w:p>
    <w:p w:rsidR="00A813FA" w:rsidRPr="005F4A41" w:rsidRDefault="00A813FA" w:rsidP="00A813FA">
      <w:pPr>
        <w:rPr>
          <w:rFonts w:ascii="Times New Roman" w:hAnsi="Times New Roman" w:cs="Times New Roman"/>
        </w:rPr>
      </w:pPr>
    </w:p>
    <w:p w:rsidR="00A813FA" w:rsidRDefault="00A813FA" w:rsidP="00A813FA">
      <w:pPr>
        <w:pStyle w:val="ConsPlusNormal"/>
        <w:jc w:val="both"/>
        <w:rPr>
          <w:rFonts w:ascii="Times New Roman" w:hAnsi="Times New Roman" w:cs="Times New Roman"/>
          <w:sz w:val="28"/>
          <w:szCs w:val="28"/>
        </w:rPr>
      </w:pPr>
    </w:p>
    <w:p w:rsidR="00A834AF" w:rsidRDefault="00A834AF" w:rsidP="00A813FA">
      <w:pPr>
        <w:pStyle w:val="ConsPlusNormal"/>
        <w:jc w:val="both"/>
        <w:rPr>
          <w:rFonts w:ascii="Times New Roman" w:hAnsi="Times New Roman" w:cs="Times New Roman"/>
          <w:sz w:val="28"/>
          <w:szCs w:val="28"/>
        </w:rPr>
      </w:pPr>
    </w:p>
    <w:p w:rsidR="00A834AF" w:rsidRDefault="00A834AF" w:rsidP="00A813FA">
      <w:pPr>
        <w:pStyle w:val="ConsPlusNormal"/>
        <w:jc w:val="both"/>
        <w:rPr>
          <w:rFonts w:ascii="Times New Roman" w:hAnsi="Times New Roman" w:cs="Times New Roman"/>
          <w:sz w:val="28"/>
          <w:szCs w:val="28"/>
        </w:rPr>
      </w:pPr>
    </w:p>
    <w:p w:rsidR="00A834AF" w:rsidRDefault="00A834AF" w:rsidP="00A813FA">
      <w:pPr>
        <w:pStyle w:val="ConsPlusNormal"/>
        <w:jc w:val="both"/>
        <w:rPr>
          <w:rFonts w:ascii="Times New Roman" w:hAnsi="Times New Roman" w:cs="Times New Roman"/>
          <w:sz w:val="28"/>
          <w:szCs w:val="28"/>
        </w:rPr>
      </w:pPr>
    </w:p>
    <w:p w:rsidR="00A834AF" w:rsidRDefault="00A834AF" w:rsidP="00A813FA">
      <w:pPr>
        <w:pStyle w:val="ConsPlusNormal"/>
        <w:jc w:val="both"/>
        <w:rPr>
          <w:rFonts w:ascii="Times New Roman" w:hAnsi="Times New Roman" w:cs="Times New Roman"/>
          <w:sz w:val="28"/>
          <w:szCs w:val="28"/>
        </w:rPr>
      </w:pPr>
    </w:p>
    <w:p w:rsidR="00A834AF" w:rsidRDefault="00A834AF" w:rsidP="00A813FA">
      <w:pPr>
        <w:pStyle w:val="ConsPlusNormal"/>
        <w:jc w:val="both"/>
        <w:rPr>
          <w:rFonts w:ascii="Times New Roman" w:hAnsi="Times New Roman" w:cs="Times New Roman"/>
          <w:sz w:val="28"/>
          <w:szCs w:val="28"/>
        </w:rPr>
      </w:pPr>
    </w:p>
    <w:p w:rsidR="00A834AF" w:rsidRPr="00E60AF4" w:rsidRDefault="00A834AF" w:rsidP="00A813FA">
      <w:pPr>
        <w:pStyle w:val="ConsPlusNormal"/>
        <w:jc w:val="both"/>
        <w:rPr>
          <w:rFonts w:ascii="Times New Roman" w:hAnsi="Times New Roman" w:cs="Times New Roman"/>
          <w:sz w:val="28"/>
          <w:szCs w:val="28"/>
        </w:rPr>
      </w:pPr>
    </w:p>
    <w:p w:rsidR="00A813FA" w:rsidRDefault="00A813FA" w:rsidP="00A813FA">
      <w:pPr>
        <w:pStyle w:val="ConsPlusTitle"/>
        <w:jc w:val="center"/>
        <w:rPr>
          <w:rFonts w:ascii="Times New Roman" w:hAnsi="Times New Roman" w:cs="Times New Roman"/>
          <w:sz w:val="28"/>
          <w:szCs w:val="28"/>
        </w:rPr>
      </w:pPr>
      <w:bookmarkStart w:id="2" w:name="P39"/>
      <w:bookmarkEnd w:id="2"/>
    </w:p>
    <w:p w:rsidR="003A3171" w:rsidRDefault="003A3171" w:rsidP="00A813FA">
      <w:pPr>
        <w:pStyle w:val="ConsPlusTitle"/>
        <w:jc w:val="center"/>
        <w:rPr>
          <w:rFonts w:ascii="Times New Roman" w:hAnsi="Times New Roman" w:cs="Times New Roman"/>
          <w:sz w:val="28"/>
          <w:szCs w:val="28"/>
        </w:rPr>
      </w:pPr>
    </w:p>
    <w:p w:rsidR="003A3171" w:rsidRDefault="003A3171" w:rsidP="00A813FA">
      <w:pPr>
        <w:pStyle w:val="ConsPlusTitle"/>
        <w:jc w:val="center"/>
        <w:rPr>
          <w:rFonts w:ascii="Times New Roman" w:hAnsi="Times New Roman" w:cs="Times New Roman"/>
          <w:sz w:val="28"/>
          <w:szCs w:val="28"/>
        </w:rPr>
      </w:pPr>
    </w:p>
    <w:p w:rsidR="003A3171" w:rsidRDefault="003A3171" w:rsidP="00A813FA">
      <w:pPr>
        <w:pStyle w:val="ConsPlusTitle"/>
        <w:jc w:val="center"/>
        <w:rPr>
          <w:rFonts w:ascii="Times New Roman" w:hAnsi="Times New Roman" w:cs="Times New Roman"/>
          <w:sz w:val="28"/>
          <w:szCs w:val="28"/>
        </w:rPr>
      </w:pPr>
    </w:p>
    <w:p w:rsidR="00E04BBC" w:rsidRPr="003A3171" w:rsidRDefault="00E04BBC" w:rsidP="00A813FA">
      <w:pPr>
        <w:pStyle w:val="ConsPlusTitle"/>
        <w:jc w:val="right"/>
        <w:rPr>
          <w:rFonts w:ascii="Times New Roman" w:hAnsi="Times New Roman" w:cs="Times New Roman"/>
          <w:b w:val="0"/>
          <w:sz w:val="20"/>
          <w:szCs w:val="20"/>
        </w:rPr>
      </w:pPr>
      <w:r w:rsidRPr="003A3171">
        <w:rPr>
          <w:rFonts w:ascii="Times New Roman" w:hAnsi="Times New Roman" w:cs="Times New Roman"/>
          <w:b w:val="0"/>
          <w:sz w:val="20"/>
          <w:szCs w:val="20"/>
        </w:rPr>
        <w:lastRenderedPageBreak/>
        <w:t>Приложение №1</w:t>
      </w:r>
    </w:p>
    <w:p w:rsidR="00A813FA" w:rsidRPr="003A3171" w:rsidRDefault="00E04BBC" w:rsidP="00A813FA">
      <w:pPr>
        <w:pStyle w:val="ConsPlusTitle"/>
        <w:jc w:val="right"/>
        <w:rPr>
          <w:rFonts w:ascii="Times New Roman" w:hAnsi="Times New Roman" w:cs="Times New Roman"/>
          <w:b w:val="0"/>
          <w:sz w:val="20"/>
          <w:szCs w:val="20"/>
        </w:rPr>
      </w:pPr>
      <w:r w:rsidRPr="003A3171">
        <w:rPr>
          <w:rFonts w:ascii="Times New Roman" w:hAnsi="Times New Roman" w:cs="Times New Roman"/>
          <w:b w:val="0"/>
          <w:sz w:val="20"/>
          <w:szCs w:val="20"/>
        </w:rPr>
        <w:t>к</w:t>
      </w:r>
      <w:r w:rsidR="00A834AF" w:rsidRPr="003A3171">
        <w:rPr>
          <w:rFonts w:ascii="Times New Roman" w:hAnsi="Times New Roman" w:cs="Times New Roman"/>
          <w:b w:val="0"/>
          <w:sz w:val="20"/>
          <w:szCs w:val="20"/>
        </w:rPr>
        <w:t>п</w:t>
      </w:r>
      <w:r w:rsidR="00A813FA" w:rsidRPr="003A3171">
        <w:rPr>
          <w:rFonts w:ascii="Times New Roman" w:hAnsi="Times New Roman" w:cs="Times New Roman"/>
          <w:b w:val="0"/>
          <w:sz w:val="20"/>
          <w:szCs w:val="20"/>
        </w:rPr>
        <w:t>остановлением  Администрации</w:t>
      </w:r>
    </w:p>
    <w:p w:rsidR="00A834AF" w:rsidRPr="003A3171" w:rsidRDefault="00A834AF" w:rsidP="00A813FA">
      <w:pPr>
        <w:pStyle w:val="ConsPlusTitle"/>
        <w:jc w:val="right"/>
        <w:rPr>
          <w:rFonts w:ascii="Times New Roman" w:hAnsi="Times New Roman" w:cs="Times New Roman"/>
          <w:b w:val="0"/>
          <w:sz w:val="20"/>
          <w:szCs w:val="20"/>
        </w:rPr>
      </w:pPr>
      <w:proofErr w:type="spellStart"/>
      <w:r w:rsidRPr="003A3171">
        <w:rPr>
          <w:rFonts w:ascii="Times New Roman" w:hAnsi="Times New Roman" w:cs="Times New Roman"/>
          <w:b w:val="0"/>
          <w:sz w:val="20"/>
          <w:szCs w:val="20"/>
        </w:rPr>
        <w:t>Черноануйского</w:t>
      </w:r>
      <w:proofErr w:type="spellEnd"/>
      <w:r w:rsidRPr="003A3171">
        <w:rPr>
          <w:rFonts w:ascii="Times New Roman" w:hAnsi="Times New Roman" w:cs="Times New Roman"/>
          <w:b w:val="0"/>
          <w:sz w:val="20"/>
          <w:szCs w:val="20"/>
        </w:rPr>
        <w:t xml:space="preserve"> сельского поселения </w:t>
      </w:r>
    </w:p>
    <w:p w:rsidR="00A813FA" w:rsidRPr="003A3171" w:rsidRDefault="001D2EDD" w:rsidP="00A813FA">
      <w:pPr>
        <w:pStyle w:val="ConsPlusTitle"/>
        <w:jc w:val="right"/>
        <w:rPr>
          <w:rFonts w:ascii="Times New Roman" w:hAnsi="Times New Roman" w:cs="Times New Roman"/>
          <w:b w:val="0"/>
          <w:sz w:val="20"/>
          <w:szCs w:val="20"/>
        </w:rPr>
      </w:pPr>
      <w:r w:rsidRPr="003A3171">
        <w:rPr>
          <w:rFonts w:ascii="Times New Roman" w:hAnsi="Times New Roman" w:cs="Times New Roman"/>
          <w:b w:val="0"/>
          <w:sz w:val="20"/>
          <w:szCs w:val="20"/>
        </w:rPr>
        <w:t>№ 28</w:t>
      </w:r>
      <w:r w:rsidR="00A834AF" w:rsidRPr="003A3171">
        <w:rPr>
          <w:rFonts w:ascii="Times New Roman" w:hAnsi="Times New Roman" w:cs="Times New Roman"/>
          <w:b w:val="0"/>
          <w:sz w:val="20"/>
          <w:szCs w:val="20"/>
        </w:rPr>
        <w:t xml:space="preserve"> </w:t>
      </w:r>
      <w:r w:rsidRPr="003A3171">
        <w:rPr>
          <w:rFonts w:ascii="Times New Roman" w:hAnsi="Times New Roman" w:cs="Times New Roman"/>
          <w:b w:val="0"/>
          <w:sz w:val="20"/>
          <w:szCs w:val="20"/>
        </w:rPr>
        <w:t>от «27</w:t>
      </w:r>
      <w:r w:rsidR="00A813FA" w:rsidRPr="003A3171">
        <w:rPr>
          <w:rFonts w:ascii="Times New Roman" w:hAnsi="Times New Roman" w:cs="Times New Roman"/>
          <w:b w:val="0"/>
          <w:sz w:val="20"/>
          <w:szCs w:val="20"/>
        </w:rPr>
        <w:t>» декабря 2023 г.</w:t>
      </w:r>
    </w:p>
    <w:p w:rsidR="00A813FA" w:rsidRPr="003A3171" w:rsidRDefault="00A813FA" w:rsidP="00A813FA">
      <w:pPr>
        <w:pStyle w:val="ConsPlusTitle"/>
        <w:jc w:val="center"/>
        <w:rPr>
          <w:rFonts w:ascii="Times New Roman" w:hAnsi="Times New Roman" w:cs="Times New Roman"/>
          <w:sz w:val="20"/>
          <w:szCs w:val="20"/>
        </w:rPr>
      </w:pPr>
    </w:p>
    <w:p w:rsidR="00687D51" w:rsidRPr="003A3171" w:rsidRDefault="00687D51" w:rsidP="00687D51">
      <w:pPr>
        <w:pStyle w:val="ConsPlusNormal"/>
        <w:ind w:left="4536"/>
        <w:jc w:val="center"/>
        <w:outlineLvl w:val="0"/>
        <w:rPr>
          <w:rFonts w:ascii="Times New Roman" w:hAnsi="Times New Roman" w:cs="Times New Roman"/>
          <w:color w:val="000000" w:themeColor="text1"/>
          <w:sz w:val="20"/>
          <w:szCs w:val="20"/>
        </w:rPr>
      </w:pPr>
    </w:p>
    <w:p w:rsidR="00687D51" w:rsidRPr="003A3171" w:rsidRDefault="00687D51" w:rsidP="00687D51">
      <w:pPr>
        <w:spacing w:after="0" w:line="240" w:lineRule="auto"/>
        <w:contextualSpacing/>
        <w:jc w:val="center"/>
        <w:rPr>
          <w:rFonts w:ascii="Times New Roman" w:hAnsi="Times New Roman" w:cs="Times New Roman"/>
          <w:color w:val="000000" w:themeColor="text1"/>
          <w:sz w:val="20"/>
          <w:szCs w:val="20"/>
        </w:rPr>
      </w:pPr>
      <w:r w:rsidRPr="003A3171">
        <w:rPr>
          <w:rFonts w:ascii="Times New Roman" w:hAnsi="Times New Roman" w:cs="Times New Roman"/>
          <w:color w:val="000000" w:themeColor="text1"/>
          <w:sz w:val="20"/>
          <w:szCs w:val="20"/>
        </w:rPr>
        <w:t>РЕГЛАМЕНТ</w:t>
      </w:r>
    </w:p>
    <w:p w:rsidR="00687D51" w:rsidRPr="003A3171" w:rsidRDefault="00687D51" w:rsidP="00687D51">
      <w:pPr>
        <w:spacing w:after="0" w:line="240" w:lineRule="auto"/>
        <w:ind w:firstLine="709"/>
        <w:contextualSpacing/>
        <w:jc w:val="center"/>
        <w:rPr>
          <w:rFonts w:ascii="Times New Roman" w:hAnsi="Times New Roman" w:cs="Times New Roman"/>
          <w:sz w:val="20"/>
          <w:szCs w:val="20"/>
        </w:rPr>
      </w:pPr>
      <w:r w:rsidRPr="003A3171">
        <w:rPr>
          <w:rFonts w:ascii="Times New Roman" w:hAnsi="Times New Roman" w:cs="Times New Roman"/>
          <w:color w:val="000000" w:themeColor="text1"/>
          <w:sz w:val="20"/>
          <w:szCs w:val="20"/>
        </w:rPr>
        <w:t xml:space="preserve">РЕАЛИЗАЦИИ ПОЛНОМОЧИЙ </w:t>
      </w:r>
      <w:r w:rsidRPr="003A3171">
        <w:rPr>
          <w:rFonts w:ascii="Times New Roman" w:hAnsi="Times New Roman"/>
          <w:color w:val="000000" w:themeColor="text1"/>
          <w:sz w:val="20"/>
          <w:szCs w:val="20"/>
        </w:rPr>
        <w:t>АДМИНИСТРАЦИЕЙ ЧЕРНОАНУЙСКОГО СЕЛЬСКОГО ПОСЕЛЕНИЯ</w:t>
      </w:r>
      <w:r w:rsidRPr="003A3171">
        <w:rPr>
          <w:rFonts w:ascii="Times New Roman" w:hAnsi="Times New Roman" w:cs="Times New Roman"/>
          <w:sz w:val="20"/>
          <w:szCs w:val="20"/>
        </w:rPr>
        <w:t>ПО ВЗЫСКАНИЮ ДЕБИТОРСКОЙ ЗАДОЛЖЕННОСТИ ПО ПЛАТЕЖАМ В БЮДЖЕТ МУНИЦИПАЛЬНОГО ОБРАЗОВАНИЯ «ЧЕРНОАНУЙСКОЕ СЕЛЬСКОЕ ПОСЕЛЕНИЕ», ПЕНЯМ И ШТРАФАМ ПО НИМ</w:t>
      </w:r>
    </w:p>
    <w:p w:rsidR="00687D51" w:rsidRPr="003A3171" w:rsidRDefault="00687D51" w:rsidP="00687D51">
      <w:pPr>
        <w:spacing w:after="0" w:line="240" w:lineRule="auto"/>
        <w:ind w:firstLine="709"/>
        <w:contextualSpacing/>
        <w:jc w:val="center"/>
        <w:rPr>
          <w:rFonts w:ascii="Times New Roman" w:hAnsi="Times New Roman" w:cs="Times New Roman"/>
          <w:sz w:val="20"/>
          <w:szCs w:val="20"/>
        </w:rPr>
      </w:pPr>
    </w:p>
    <w:p w:rsidR="00687D51" w:rsidRPr="003A3171" w:rsidRDefault="00687D51" w:rsidP="0009007B">
      <w:pPr>
        <w:spacing w:after="0" w:line="240" w:lineRule="auto"/>
        <w:contextualSpacing/>
        <w:jc w:val="center"/>
        <w:rPr>
          <w:rFonts w:ascii="Times New Roman" w:hAnsi="Times New Roman" w:cs="Times New Roman"/>
          <w:sz w:val="20"/>
          <w:szCs w:val="20"/>
        </w:rPr>
      </w:pPr>
      <w:r w:rsidRPr="003A3171">
        <w:rPr>
          <w:rFonts w:ascii="Times New Roman" w:hAnsi="Times New Roman" w:cs="Times New Roman"/>
          <w:sz w:val="20"/>
          <w:szCs w:val="20"/>
          <w:lang w:val="en-US"/>
        </w:rPr>
        <w:t>I</w:t>
      </w:r>
      <w:r w:rsidRPr="003A3171">
        <w:rPr>
          <w:rFonts w:ascii="Times New Roman" w:hAnsi="Times New Roman" w:cs="Times New Roman"/>
          <w:sz w:val="20"/>
          <w:szCs w:val="20"/>
        </w:rPr>
        <w:t>. Общие положения</w:t>
      </w:r>
    </w:p>
    <w:p w:rsidR="00687D51" w:rsidRPr="003A3171" w:rsidRDefault="00687D51" w:rsidP="00687D51">
      <w:pPr>
        <w:spacing w:after="0" w:line="240" w:lineRule="auto"/>
        <w:ind w:firstLine="709"/>
        <w:contextualSpacing/>
        <w:jc w:val="both"/>
        <w:rPr>
          <w:rFonts w:ascii="Times New Roman" w:hAnsi="Times New Roman" w:cs="Times New Roman"/>
          <w:sz w:val="20"/>
          <w:szCs w:val="20"/>
        </w:rPr>
      </w:pPr>
    </w:p>
    <w:p w:rsidR="00687D51" w:rsidRPr="003A3171" w:rsidRDefault="00687D51" w:rsidP="00687D51">
      <w:pPr>
        <w:pStyle w:val="a6"/>
        <w:numPr>
          <w:ilvl w:val="0"/>
          <w:numId w:val="1"/>
        </w:numPr>
        <w:spacing w:after="0" w:line="240" w:lineRule="auto"/>
        <w:ind w:left="0" w:firstLine="709"/>
        <w:jc w:val="both"/>
        <w:rPr>
          <w:rFonts w:ascii="Times New Roman" w:hAnsi="Times New Roman"/>
          <w:sz w:val="20"/>
          <w:szCs w:val="20"/>
        </w:rPr>
      </w:pPr>
      <w:proofErr w:type="gramStart"/>
      <w:r w:rsidRPr="003A3171">
        <w:rPr>
          <w:rFonts w:ascii="Times New Roman" w:hAnsi="Times New Roman"/>
          <w:sz w:val="20"/>
          <w:szCs w:val="20"/>
        </w:rPr>
        <w:t xml:space="preserve">Настоящий Регламентустанавливает перечень мероприятий по реализации полномочий </w:t>
      </w:r>
      <w:r w:rsidRPr="003A3171">
        <w:rPr>
          <w:rFonts w:ascii="Times New Roman" w:hAnsi="Times New Roman"/>
          <w:color w:val="000000" w:themeColor="text1"/>
          <w:sz w:val="20"/>
          <w:szCs w:val="20"/>
        </w:rPr>
        <w:t xml:space="preserve">администрацией </w:t>
      </w:r>
      <w:proofErr w:type="spellStart"/>
      <w:r w:rsidRPr="003A3171">
        <w:rPr>
          <w:rFonts w:ascii="Times New Roman" w:hAnsi="Times New Roman"/>
          <w:color w:val="000000" w:themeColor="text1"/>
          <w:sz w:val="20"/>
          <w:szCs w:val="20"/>
        </w:rPr>
        <w:t>Черноануйского</w:t>
      </w:r>
      <w:proofErr w:type="spellEnd"/>
      <w:r w:rsidRPr="003A3171">
        <w:rPr>
          <w:rFonts w:ascii="Times New Roman" w:hAnsi="Times New Roman"/>
          <w:color w:val="000000" w:themeColor="text1"/>
          <w:sz w:val="20"/>
          <w:szCs w:val="20"/>
        </w:rPr>
        <w:t xml:space="preserve"> сельского поселения</w:t>
      </w:r>
      <w:r w:rsidRPr="003A3171">
        <w:rPr>
          <w:rFonts w:ascii="Times New Roman" w:hAnsi="Times New Roman"/>
          <w:sz w:val="20"/>
          <w:szCs w:val="20"/>
        </w:rPr>
        <w:t xml:space="preserve">, направленных на взыскание дебиторской задолженности по платежам в бюджет муниципального образования </w:t>
      </w:r>
      <w:proofErr w:type="spellStart"/>
      <w:r w:rsidR="0009007B" w:rsidRPr="003A3171">
        <w:rPr>
          <w:rFonts w:ascii="Times New Roman" w:hAnsi="Times New Roman" w:cs="Times New Roman"/>
          <w:sz w:val="20"/>
          <w:szCs w:val="20"/>
        </w:rPr>
        <w:t>Черноануйское</w:t>
      </w:r>
      <w:proofErr w:type="spellEnd"/>
      <w:r w:rsidR="001D2EDD" w:rsidRPr="003A3171">
        <w:rPr>
          <w:rFonts w:ascii="Times New Roman" w:hAnsi="Times New Roman" w:cs="Times New Roman"/>
          <w:sz w:val="20"/>
          <w:szCs w:val="20"/>
        </w:rPr>
        <w:t xml:space="preserve"> </w:t>
      </w:r>
      <w:r w:rsidR="0009007B" w:rsidRPr="003A3171">
        <w:rPr>
          <w:rFonts w:ascii="Times New Roman" w:hAnsi="Times New Roman" w:cs="Times New Roman"/>
          <w:sz w:val="20"/>
          <w:szCs w:val="20"/>
        </w:rPr>
        <w:t>сельское поселени</w:t>
      </w:r>
      <w:r w:rsidR="001D2EDD" w:rsidRPr="003A3171">
        <w:rPr>
          <w:rFonts w:ascii="Times New Roman" w:hAnsi="Times New Roman" w:cs="Times New Roman"/>
          <w:sz w:val="20"/>
          <w:szCs w:val="20"/>
        </w:rPr>
        <w:t>е</w:t>
      </w:r>
      <w:r w:rsidRPr="003A3171">
        <w:rPr>
          <w:rFonts w:ascii="Times New Roman" w:hAnsi="Times New Roman"/>
          <w:sz w:val="20"/>
          <w:szCs w:val="20"/>
        </w:rPr>
        <w:t xml:space="preserve">, пеням и штрафам по ним, являющимся источниками формирования доходов бюджета муниципального образования </w:t>
      </w:r>
      <w:r w:rsidR="0009007B" w:rsidRPr="003A3171">
        <w:rPr>
          <w:rFonts w:ascii="Times New Roman" w:hAnsi="Times New Roman" w:cs="Times New Roman"/>
          <w:sz w:val="20"/>
          <w:szCs w:val="20"/>
        </w:rPr>
        <w:t>«</w:t>
      </w:r>
      <w:proofErr w:type="spellStart"/>
      <w:r w:rsidR="0009007B" w:rsidRPr="003A3171">
        <w:rPr>
          <w:rFonts w:ascii="Times New Roman" w:hAnsi="Times New Roman" w:cs="Times New Roman"/>
          <w:sz w:val="20"/>
          <w:szCs w:val="20"/>
        </w:rPr>
        <w:t>Черноануйскоесельское</w:t>
      </w:r>
      <w:proofErr w:type="spellEnd"/>
      <w:r w:rsidR="0009007B" w:rsidRPr="003A3171">
        <w:rPr>
          <w:rFonts w:ascii="Times New Roman" w:hAnsi="Times New Roman" w:cs="Times New Roman"/>
          <w:sz w:val="20"/>
          <w:szCs w:val="20"/>
        </w:rPr>
        <w:t xml:space="preserve"> поселение» </w:t>
      </w:r>
      <w:r w:rsidRPr="003A3171">
        <w:rPr>
          <w:rFonts w:ascii="Times New Roman" w:hAnsi="Times New Roman"/>
          <w:sz w:val="20"/>
          <w:szCs w:val="20"/>
        </w:rPr>
        <w:t>за исключением платежей предусмотренных федеральным законодательством (далее – дебиторская задолженность по доходам), сроки их реализации, перечень структурных подразделений</w:t>
      </w:r>
      <w:r w:rsidR="001D2EDD" w:rsidRPr="003A3171">
        <w:rPr>
          <w:rFonts w:ascii="Times New Roman" w:hAnsi="Times New Roman"/>
          <w:sz w:val="20"/>
          <w:szCs w:val="20"/>
        </w:rPr>
        <w:t xml:space="preserve"> </w:t>
      </w:r>
      <w:r w:rsidR="0032782F" w:rsidRPr="003A3171">
        <w:rPr>
          <w:rFonts w:ascii="Times New Roman" w:hAnsi="Times New Roman"/>
          <w:color w:val="000000" w:themeColor="text1"/>
          <w:sz w:val="20"/>
          <w:szCs w:val="20"/>
        </w:rPr>
        <w:t>администрации</w:t>
      </w:r>
      <w:r w:rsidR="001D2EDD" w:rsidRPr="003A3171">
        <w:rPr>
          <w:rFonts w:ascii="Times New Roman" w:hAnsi="Times New Roman"/>
          <w:color w:val="000000" w:themeColor="text1"/>
          <w:sz w:val="20"/>
          <w:szCs w:val="20"/>
        </w:rPr>
        <w:t xml:space="preserve"> </w:t>
      </w:r>
      <w:proofErr w:type="spellStart"/>
      <w:r w:rsidR="0032782F" w:rsidRPr="003A3171">
        <w:rPr>
          <w:rFonts w:ascii="Times New Roman" w:hAnsi="Times New Roman"/>
          <w:color w:val="000000" w:themeColor="text1"/>
          <w:sz w:val="20"/>
          <w:szCs w:val="20"/>
        </w:rPr>
        <w:t>Черноануйского</w:t>
      </w:r>
      <w:proofErr w:type="spellEnd"/>
      <w:r w:rsidR="0032782F" w:rsidRPr="003A3171">
        <w:rPr>
          <w:rFonts w:ascii="Times New Roman" w:hAnsi="Times New Roman"/>
          <w:color w:val="000000" w:themeColor="text1"/>
          <w:sz w:val="20"/>
          <w:szCs w:val="20"/>
        </w:rPr>
        <w:t xml:space="preserve"> сельского поселения</w:t>
      </w:r>
      <w:proofErr w:type="gramEnd"/>
      <w:r w:rsidR="0032782F" w:rsidRPr="003A3171">
        <w:rPr>
          <w:rFonts w:ascii="Times New Roman" w:hAnsi="Times New Roman"/>
          <w:color w:val="000000" w:themeColor="text1"/>
          <w:sz w:val="20"/>
          <w:szCs w:val="20"/>
        </w:rPr>
        <w:t xml:space="preserve">, </w:t>
      </w:r>
      <w:proofErr w:type="gramStart"/>
      <w:r w:rsidRPr="003A3171">
        <w:rPr>
          <w:rFonts w:ascii="Times New Roman" w:hAnsi="Times New Roman"/>
          <w:sz w:val="20"/>
          <w:szCs w:val="20"/>
        </w:rPr>
        <w:t>ответственных</w:t>
      </w:r>
      <w:proofErr w:type="gramEnd"/>
      <w:r w:rsidRPr="003A3171">
        <w:rPr>
          <w:rFonts w:ascii="Times New Roman" w:hAnsi="Times New Roman"/>
          <w:sz w:val="20"/>
          <w:szCs w:val="20"/>
        </w:rPr>
        <w:t xml:space="preserve"> за работу с дебиторской задолженностью по доходам, согласно приложению к настоящему Регламенту, порядок обмена информацией между структурными подразделениями </w:t>
      </w:r>
      <w:r w:rsidR="00151830" w:rsidRPr="003A3171">
        <w:rPr>
          <w:rFonts w:ascii="Times New Roman" w:hAnsi="Times New Roman"/>
          <w:color w:val="000000" w:themeColor="text1"/>
          <w:sz w:val="20"/>
          <w:szCs w:val="20"/>
        </w:rPr>
        <w:t>администрации</w:t>
      </w:r>
      <w:r w:rsidR="001D2EDD" w:rsidRPr="003A3171">
        <w:rPr>
          <w:rFonts w:ascii="Times New Roman" w:hAnsi="Times New Roman"/>
          <w:color w:val="000000" w:themeColor="text1"/>
          <w:sz w:val="20"/>
          <w:szCs w:val="20"/>
        </w:rPr>
        <w:t xml:space="preserve"> </w:t>
      </w:r>
      <w:proofErr w:type="spellStart"/>
      <w:r w:rsidR="00151830" w:rsidRPr="003A3171">
        <w:rPr>
          <w:rFonts w:ascii="Times New Roman" w:hAnsi="Times New Roman"/>
          <w:color w:val="000000" w:themeColor="text1"/>
          <w:sz w:val="20"/>
          <w:szCs w:val="20"/>
        </w:rPr>
        <w:t>Черноануйского</w:t>
      </w:r>
      <w:proofErr w:type="spellEnd"/>
      <w:r w:rsidR="00151830" w:rsidRPr="003A3171">
        <w:rPr>
          <w:rFonts w:ascii="Times New Roman" w:hAnsi="Times New Roman"/>
          <w:color w:val="000000" w:themeColor="text1"/>
          <w:sz w:val="20"/>
          <w:szCs w:val="20"/>
        </w:rPr>
        <w:t xml:space="preserve"> сельского поселения</w:t>
      </w:r>
      <w:r w:rsidRPr="003A3171">
        <w:rPr>
          <w:rFonts w:ascii="Times New Roman" w:hAnsi="Times New Roman"/>
          <w:sz w:val="20"/>
          <w:szCs w:val="20"/>
        </w:rPr>
        <w:t xml:space="preserve">, ответственными за работу с дебиторской задолженностью по доходам. </w:t>
      </w:r>
    </w:p>
    <w:p w:rsidR="00687D51" w:rsidRPr="003A3171" w:rsidRDefault="00687D51" w:rsidP="00687D51">
      <w:pPr>
        <w:pStyle w:val="a6"/>
        <w:spacing w:after="0" w:line="240" w:lineRule="auto"/>
        <w:ind w:left="709"/>
        <w:jc w:val="both"/>
        <w:rPr>
          <w:rFonts w:ascii="Times New Roman" w:hAnsi="Times New Roman"/>
          <w:sz w:val="20"/>
          <w:szCs w:val="20"/>
        </w:rPr>
      </w:pPr>
    </w:p>
    <w:p w:rsidR="00687D51" w:rsidRPr="003A3171" w:rsidRDefault="00687D51" w:rsidP="00687D51">
      <w:pPr>
        <w:spacing w:after="0" w:line="240" w:lineRule="auto"/>
        <w:contextualSpacing/>
        <w:jc w:val="center"/>
        <w:rPr>
          <w:rFonts w:ascii="Times New Roman" w:hAnsi="Times New Roman" w:cs="Times New Roman"/>
          <w:b/>
          <w:sz w:val="20"/>
          <w:szCs w:val="20"/>
        </w:rPr>
      </w:pPr>
      <w:r w:rsidRPr="003A3171">
        <w:rPr>
          <w:rFonts w:ascii="Times New Roman" w:hAnsi="Times New Roman" w:cs="Times New Roman"/>
          <w:b/>
          <w:sz w:val="20"/>
          <w:szCs w:val="20"/>
          <w:lang w:val="en-US"/>
        </w:rPr>
        <w:t>II</w:t>
      </w:r>
      <w:r w:rsidRPr="003A3171">
        <w:rPr>
          <w:rFonts w:ascii="Times New Roman" w:hAnsi="Times New Roman" w:cs="Times New Roman"/>
          <w:b/>
          <w:sz w:val="20"/>
          <w:szCs w:val="20"/>
        </w:rPr>
        <w:t xml:space="preserve">. Мероприятия по недопущению образования </w:t>
      </w:r>
    </w:p>
    <w:p w:rsidR="00687D51" w:rsidRPr="003A3171" w:rsidRDefault="00687D51" w:rsidP="00687D51">
      <w:pPr>
        <w:spacing w:after="0" w:line="240" w:lineRule="auto"/>
        <w:contextualSpacing/>
        <w:jc w:val="center"/>
        <w:rPr>
          <w:rFonts w:ascii="Times New Roman" w:hAnsi="Times New Roman" w:cs="Times New Roman"/>
          <w:b/>
          <w:sz w:val="20"/>
          <w:szCs w:val="20"/>
        </w:rPr>
      </w:pPr>
      <w:r w:rsidRPr="003A3171">
        <w:rPr>
          <w:rFonts w:ascii="Times New Roman" w:hAnsi="Times New Roman" w:cs="Times New Roman"/>
          <w:b/>
          <w:sz w:val="20"/>
          <w:szCs w:val="20"/>
        </w:rPr>
        <w:t xml:space="preserve">просроченной дебиторской задолженности по доходам, </w:t>
      </w:r>
    </w:p>
    <w:p w:rsidR="00687D51" w:rsidRPr="003A3171" w:rsidRDefault="00687D51" w:rsidP="00687D51">
      <w:pPr>
        <w:spacing w:after="0" w:line="240" w:lineRule="auto"/>
        <w:contextualSpacing/>
        <w:jc w:val="center"/>
        <w:rPr>
          <w:rFonts w:ascii="Times New Roman" w:hAnsi="Times New Roman" w:cs="Times New Roman"/>
          <w:b/>
          <w:sz w:val="20"/>
          <w:szCs w:val="20"/>
        </w:rPr>
      </w:pPr>
      <w:r w:rsidRPr="003A3171">
        <w:rPr>
          <w:rFonts w:ascii="Times New Roman" w:hAnsi="Times New Roman" w:cs="Times New Roman"/>
          <w:b/>
          <w:sz w:val="20"/>
          <w:szCs w:val="20"/>
        </w:rPr>
        <w:t>выявлению факторов, влияющих на образование просроченной дебиторской задолженности по доходам</w:t>
      </w:r>
    </w:p>
    <w:p w:rsidR="00687D51" w:rsidRPr="003A3171" w:rsidRDefault="00687D51" w:rsidP="00687D51">
      <w:pPr>
        <w:spacing w:after="0" w:line="240" w:lineRule="auto"/>
        <w:ind w:firstLine="709"/>
        <w:contextualSpacing/>
        <w:jc w:val="center"/>
        <w:rPr>
          <w:rFonts w:ascii="Times New Roman" w:hAnsi="Times New Roman" w:cs="Times New Roman"/>
          <w:sz w:val="20"/>
          <w:szCs w:val="20"/>
        </w:rPr>
      </w:pPr>
    </w:p>
    <w:p w:rsidR="00687D51" w:rsidRPr="003A3171" w:rsidRDefault="00687D51" w:rsidP="00151830">
      <w:pPr>
        <w:autoSpaceDE w:val="0"/>
        <w:autoSpaceDN w:val="0"/>
        <w:adjustRightInd w:val="0"/>
        <w:spacing w:after="0" w:line="240" w:lineRule="auto"/>
        <w:ind w:firstLine="709"/>
        <w:jc w:val="both"/>
        <w:rPr>
          <w:rFonts w:ascii="Times New Roman" w:hAnsi="Times New Roman" w:cs="Times New Roman"/>
          <w:sz w:val="20"/>
          <w:szCs w:val="20"/>
        </w:rPr>
      </w:pPr>
      <w:r w:rsidRPr="003A3171">
        <w:rPr>
          <w:rFonts w:ascii="Times New Roman" w:hAnsi="Times New Roman" w:cs="Times New Roman"/>
          <w:sz w:val="20"/>
          <w:szCs w:val="20"/>
        </w:rPr>
        <w:t xml:space="preserve">2. В целях недопущения образования просроченной дебиторской задолженности по доходам, а также выявления факторов, влияющих на ее образование, </w:t>
      </w:r>
      <w:r w:rsidR="00151830" w:rsidRPr="003A3171">
        <w:rPr>
          <w:rFonts w:ascii="Times New Roman" w:hAnsi="Times New Roman" w:cs="Times New Roman"/>
          <w:sz w:val="20"/>
          <w:szCs w:val="20"/>
        </w:rPr>
        <w:t xml:space="preserve">ответственное должностное лицо  </w:t>
      </w:r>
      <w:r w:rsidR="00151830" w:rsidRPr="003A3171">
        <w:rPr>
          <w:rFonts w:ascii="Times New Roman" w:hAnsi="Times New Roman"/>
          <w:color w:val="000000" w:themeColor="text1"/>
          <w:sz w:val="20"/>
          <w:szCs w:val="20"/>
        </w:rPr>
        <w:t>администрации</w:t>
      </w:r>
      <w:r w:rsidR="001D2EDD" w:rsidRPr="003A3171">
        <w:rPr>
          <w:rFonts w:ascii="Times New Roman" w:hAnsi="Times New Roman"/>
          <w:color w:val="000000" w:themeColor="text1"/>
          <w:sz w:val="20"/>
          <w:szCs w:val="20"/>
        </w:rPr>
        <w:t xml:space="preserve"> </w:t>
      </w:r>
      <w:proofErr w:type="spellStart"/>
      <w:r w:rsidR="00151830" w:rsidRPr="003A3171">
        <w:rPr>
          <w:rFonts w:ascii="Times New Roman" w:hAnsi="Times New Roman"/>
          <w:color w:val="000000" w:themeColor="text1"/>
          <w:sz w:val="20"/>
          <w:szCs w:val="20"/>
        </w:rPr>
        <w:t>Черноануйского</w:t>
      </w:r>
      <w:proofErr w:type="spellEnd"/>
      <w:r w:rsidR="00151830" w:rsidRPr="003A3171">
        <w:rPr>
          <w:rFonts w:ascii="Times New Roman" w:hAnsi="Times New Roman"/>
          <w:color w:val="000000" w:themeColor="text1"/>
          <w:sz w:val="20"/>
          <w:szCs w:val="20"/>
        </w:rPr>
        <w:t xml:space="preserve"> сельского поселения</w:t>
      </w:r>
      <w:r w:rsidRPr="003A3171">
        <w:rPr>
          <w:rFonts w:ascii="Times New Roman" w:hAnsi="Times New Roman" w:cs="Times New Roman"/>
          <w:sz w:val="20"/>
          <w:szCs w:val="20"/>
        </w:rPr>
        <w:t xml:space="preserve"> (далее – </w:t>
      </w:r>
      <w:r w:rsidR="00151830" w:rsidRPr="003A3171">
        <w:rPr>
          <w:rFonts w:ascii="Times New Roman" w:hAnsi="Times New Roman" w:cs="Times New Roman"/>
          <w:sz w:val="20"/>
          <w:szCs w:val="20"/>
        </w:rPr>
        <w:t>ответственное лицо</w:t>
      </w:r>
      <w:r w:rsidRPr="003A3171">
        <w:rPr>
          <w:rFonts w:ascii="Times New Roman" w:hAnsi="Times New Roman" w:cs="Times New Roman"/>
          <w:sz w:val="20"/>
          <w:szCs w:val="20"/>
        </w:rPr>
        <w:t>), осуществляет:</w:t>
      </w:r>
    </w:p>
    <w:p w:rsidR="00687D51" w:rsidRPr="003A3171" w:rsidRDefault="00687D51" w:rsidP="00687D51">
      <w:pPr>
        <w:autoSpaceDE w:val="0"/>
        <w:autoSpaceDN w:val="0"/>
        <w:adjustRightInd w:val="0"/>
        <w:spacing w:after="0" w:line="240" w:lineRule="auto"/>
        <w:ind w:firstLine="709"/>
        <w:jc w:val="both"/>
        <w:rPr>
          <w:rFonts w:ascii="Times New Roman" w:hAnsi="Times New Roman" w:cs="Times New Roman"/>
          <w:sz w:val="20"/>
          <w:szCs w:val="20"/>
        </w:rPr>
      </w:pPr>
      <w:r w:rsidRPr="003A3171">
        <w:rPr>
          <w:rFonts w:ascii="Times New Roman" w:hAnsi="Times New Roman" w:cs="Times New Roman"/>
          <w:sz w:val="20"/>
          <w:szCs w:val="20"/>
        </w:rPr>
        <w:t xml:space="preserve">а) на постоянной основе </w:t>
      </w:r>
      <w:proofErr w:type="gramStart"/>
      <w:r w:rsidRPr="003A3171">
        <w:rPr>
          <w:rFonts w:ascii="Times New Roman" w:hAnsi="Times New Roman" w:cs="Times New Roman"/>
          <w:sz w:val="20"/>
          <w:szCs w:val="20"/>
        </w:rPr>
        <w:t>контроль за</w:t>
      </w:r>
      <w:proofErr w:type="gramEnd"/>
      <w:r w:rsidRPr="003A3171">
        <w:rPr>
          <w:rFonts w:ascii="Times New Roman" w:hAnsi="Times New Roman" w:cs="Times New Roman"/>
          <w:sz w:val="20"/>
          <w:szCs w:val="20"/>
        </w:rPr>
        <w:t xml:space="preserve"> правильностью исчисления, полнотой и своевременностью осуществления платежей в бюджет муниципального образования </w:t>
      </w:r>
      <w:proofErr w:type="spellStart"/>
      <w:r w:rsidR="00151830" w:rsidRPr="003A3171">
        <w:rPr>
          <w:rFonts w:ascii="Times New Roman" w:hAnsi="Times New Roman"/>
          <w:color w:val="000000" w:themeColor="text1"/>
          <w:sz w:val="20"/>
          <w:szCs w:val="20"/>
        </w:rPr>
        <w:t>Черноануйское</w:t>
      </w:r>
      <w:proofErr w:type="spellEnd"/>
      <w:r w:rsidR="00151830" w:rsidRPr="003A3171">
        <w:rPr>
          <w:rFonts w:ascii="Times New Roman" w:hAnsi="Times New Roman"/>
          <w:color w:val="000000" w:themeColor="text1"/>
          <w:sz w:val="20"/>
          <w:szCs w:val="20"/>
        </w:rPr>
        <w:t xml:space="preserve"> сельское поселение</w:t>
      </w:r>
      <w:r w:rsidRPr="003A3171">
        <w:rPr>
          <w:rFonts w:ascii="Times New Roman" w:hAnsi="Times New Roman" w:cs="Times New Roman"/>
          <w:sz w:val="20"/>
          <w:szCs w:val="20"/>
        </w:rPr>
        <w:t>, уплаты пеней и штрафов по ним, в том числе:</w:t>
      </w:r>
    </w:p>
    <w:p w:rsidR="00687D51" w:rsidRPr="003A3171" w:rsidRDefault="00687D51" w:rsidP="00687D51">
      <w:pPr>
        <w:spacing w:after="0" w:line="240" w:lineRule="auto"/>
        <w:ind w:firstLine="709"/>
        <w:contextualSpacing/>
        <w:jc w:val="both"/>
        <w:rPr>
          <w:rFonts w:ascii="Times New Roman" w:hAnsi="Times New Roman" w:cs="Times New Roman"/>
          <w:sz w:val="20"/>
          <w:szCs w:val="20"/>
        </w:rPr>
      </w:pPr>
      <w:r w:rsidRPr="003A3171">
        <w:rPr>
          <w:rFonts w:ascii="Times New Roman" w:hAnsi="Times New Roman" w:cs="Times New Roman"/>
          <w:sz w:val="20"/>
          <w:szCs w:val="20"/>
        </w:rPr>
        <w:t xml:space="preserve">за фактическим зачислением платежей в бюджет муниципального образования </w:t>
      </w:r>
      <w:proofErr w:type="spellStart"/>
      <w:r w:rsidR="00151830" w:rsidRPr="003A3171">
        <w:rPr>
          <w:rFonts w:ascii="Times New Roman" w:hAnsi="Times New Roman"/>
          <w:color w:val="000000" w:themeColor="text1"/>
          <w:sz w:val="20"/>
          <w:szCs w:val="20"/>
        </w:rPr>
        <w:t>Черноануйское</w:t>
      </w:r>
      <w:proofErr w:type="spellEnd"/>
      <w:r w:rsidR="00151830" w:rsidRPr="003A3171">
        <w:rPr>
          <w:rFonts w:ascii="Times New Roman" w:hAnsi="Times New Roman"/>
          <w:color w:val="000000" w:themeColor="text1"/>
          <w:sz w:val="20"/>
          <w:szCs w:val="20"/>
        </w:rPr>
        <w:t xml:space="preserve"> сельско</w:t>
      </w:r>
      <w:r w:rsidR="001D2EDD" w:rsidRPr="003A3171">
        <w:rPr>
          <w:rFonts w:ascii="Times New Roman" w:hAnsi="Times New Roman"/>
          <w:color w:val="000000" w:themeColor="text1"/>
          <w:sz w:val="20"/>
          <w:szCs w:val="20"/>
        </w:rPr>
        <w:t>е поселение</w:t>
      </w:r>
      <w:r w:rsidR="00151830" w:rsidRPr="003A3171">
        <w:rPr>
          <w:rFonts w:ascii="Times New Roman" w:hAnsi="Times New Roman"/>
          <w:color w:val="000000" w:themeColor="text1"/>
          <w:sz w:val="20"/>
          <w:szCs w:val="20"/>
        </w:rPr>
        <w:t xml:space="preserve"> </w:t>
      </w:r>
      <w:r w:rsidRPr="003A3171">
        <w:rPr>
          <w:rFonts w:ascii="Times New Roman" w:hAnsi="Times New Roman" w:cs="Times New Roman"/>
          <w:sz w:val="20"/>
          <w:szCs w:val="20"/>
        </w:rPr>
        <w:t>в размерах и сроки, установленные федеральным законодательством, договором (</w:t>
      </w:r>
      <w:r w:rsidR="00151830" w:rsidRPr="003A3171">
        <w:rPr>
          <w:rFonts w:ascii="Times New Roman" w:hAnsi="Times New Roman" w:cs="Times New Roman"/>
          <w:sz w:val="20"/>
          <w:szCs w:val="20"/>
        </w:rPr>
        <w:t>муниципальным</w:t>
      </w:r>
      <w:r w:rsidRPr="003A3171">
        <w:rPr>
          <w:rFonts w:ascii="Times New Roman" w:hAnsi="Times New Roman" w:cs="Times New Roman"/>
          <w:sz w:val="20"/>
          <w:szCs w:val="20"/>
        </w:rPr>
        <w:t xml:space="preserve"> контрактом);</w:t>
      </w:r>
    </w:p>
    <w:p w:rsidR="00687D51" w:rsidRPr="003A3171" w:rsidRDefault="00687D51" w:rsidP="00687D51">
      <w:pPr>
        <w:spacing w:after="0" w:line="240" w:lineRule="auto"/>
        <w:ind w:firstLine="709"/>
        <w:contextualSpacing/>
        <w:jc w:val="both"/>
        <w:rPr>
          <w:rFonts w:ascii="Times New Roman" w:hAnsi="Times New Roman" w:cs="Times New Roman"/>
          <w:sz w:val="20"/>
          <w:szCs w:val="20"/>
        </w:rPr>
      </w:pPr>
      <w:proofErr w:type="gramStart"/>
      <w:r w:rsidRPr="003A3171">
        <w:rPr>
          <w:rFonts w:ascii="Times New Roman" w:hAnsi="Times New Roman" w:cs="Times New Roman"/>
          <w:sz w:val="20"/>
          <w:szCs w:val="20"/>
        </w:rPr>
        <w:t xml:space="preserve">за погашением (квитированием) начислений соответствующими платежами, являющимися источниками формирования доходов бюджета муниципального образования </w:t>
      </w:r>
      <w:proofErr w:type="spellStart"/>
      <w:r w:rsidR="00151830" w:rsidRPr="003A3171">
        <w:rPr>
          <w:rFonts w:ascii="Times New Roman" w:hAnsi="Times New Roman"/>
          <w:color w:val="000000" w:themeColor="text1"/>
          <w:sz w:val="20"/>
          <w:szCs w:val="20"/>
        </w:rPr>
        <w:t>Черноануйское</w:t>
      </w:r>
      <w:proofErr w:type="spellEnd"/>
      <w:r w:rsidR="00151830" w:rsidRPr="003A3171">
        <w:rPr>
          <w:rFonts w:ascii="Times New Roman" w:hAnsi="Times New Roman"/>
          <w:color w:val="000000" w:themeColor="text1"/>
          <w:sz w:val="20"/>
          <w:szCs w:val="20"/>
        </w:rPr>
        <w:t xml:space="preserve"> сельское поселение</w:t>
      </w:r>
      <w:r w:rsidRPr="003A3171">
        <w:rPr>
          <w:rFonts w:ascii="Times New Roman" w:hAnsi="Times New Roman" w:cs="Times New Roman"/>
          <w:sz w:val="20"/>
          <w:szCs w:val="20"/>
        </w:rPr>
        <w:t xml:space="preserve">, в Государственной информационной системе о государственных и муниципальных платежах (далее - ГИС ГМП), за исключением платежей, являющихся источниками формирования доходов бюджета муниципального образования </w:t>
      </w:r>
      <w:proofErr w:type="spellStart"/>
      <w:r w:rsidR="00151830" w:rsidRPr="003A3171">
        <w:rPr>
          <w:rFonts w:ascii="Times New Roman" w:hAnsi="Times New Roman"/>
          <w:color w:val="000000" w:themeColor="text1"/>
          <w:sz w:val="20"/>
          <w:szCs w:val="20"/>
        </w:rPr>
        <w:t>Черноануйское</w:t>
      </w:r>
      <w:proofErr w:type="spellEnd"/>
      <w:r w:rsidR="00151830" w:rsidRPr="003A3171">
        <w:rPr>
          <w:rFonts w:ascii="Times New Roman" w:hAnsi="Times New Roman"/>
          <w:color w:val="000000" w:themeColor="text1"/>
          <w:sz w:val="20"/>
          <w:szCs w:val="20"/>
        </w:rPr>
        <w:t xml:space="preserve"> сельское поселение</w:t>
      </w:r>
      <w:r w:rsidRPr="003A3171">
        <w:rPr>
          <w:rFonts w:ascii="Times New Roman" w:hAnsi="Times New Roman" w:cs="Times New Roman"/>
          <w:sz w:val="20"/>
          <w:szCs w:val="20"/>
        </w:rPr>
        <w:t>, информация, необходимая для уплаты которых, включая подлежащую уплате сумму, не размещается в ГИС ГМП, перечень которых утвержден федеральным законодательством;</w:t>
      </w:r>
      <w:proofErr w:type="gramEnd"/>
    </w:p>
    <w:p w:rsidR="00687D51" w:rsidRPr="003A3171" w:rsidRDefault="00687D51" w:rsidP="00687D51">
      <w:pPr>
        <w:spacing w:after="0" w:line="240" w:lineRule="auto"/>
        <w:ind w:firstLine="709"/>
        <w:contextualSpacing/>
        <w:jc w:val="both"/>
        <w:rPr>
          <w:rFonts w:ascii="Times New Roman" w:hAnsi="Times New Roman" w:cs="Times New Roman"/>
          <w:sz w:val="20"/>
          <w:szCs w:val="20"/>
        </w:rPr>
      </w:pPr>
      <w:proofErr w:type="gramStart"/>
      <w:r w:rsidRPr="003A3171">
        <w:rPr>
          <w:rFonts w:ascii="Times New Roman" w:hAnsi="Times New Roman" w:cs="Times New Roman"/>
          <w:sz w:val="20"/>
          <w:szCs w:val="20"/>
        </w:rPr>
        <w:t xml:space="preserve">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бюджет муниципального образования </w:t>
      </w:r>
      <w:r w:rsidR="005A7EC1" w:rsidRPr="003A3171">
        <w:rPr>
          <w:rFonts w:ascii="Times New Roman" w:hAnsi="Times New Roman" w:cs="Times New Roman"/>
          <w:sz w:val="20"/>
          <w:szCs w:val="20"/>
        </w:rPr>
        <w:t>«</w:t>
      </w:r>
      <w:proofErr w:type="spellStart"/>
      <w:r w:rsidR="005A7EC1" w:rsidRPr="003A3171">
        <w:rPr>
          <w:rFonts w:ascii="Times New Roman" w:hAnsi="Times New Roman"/>
          <w:color w:val="000000" w:themeColor="text1"/>
          <w:sz w:val="20"/>
          <w:szCs w:val="20"/>
        </w:rPr>
        <w:t>Черноануйское</w:t>
      </w:r>
      <w:proofErr w:type="spellEnd"/>
      <w:r w:rsidR="005A7EC1" w:rsidRPr="003A3171">
        <w:rPr>
          <w:rFonts w:ascii="Times New Roman" w:hAnsi="Times New Roman"/>
          <w:color w:val="000000" w:themeColor="text1"/>
          <w:sz w:val="20"/>
          <w:szCs w:val="20"/>
        </w:rPr>
        <w:t xml:space="preserve"> сельское поселение»</w:t>
      </w:r>
      <w:r w:rsidRPr="003A3171">
        <w:rPr>
          <w:rFonts w:ascii="Times New Roman" w:hAnsi="Times New Roman" w:cs="Times New Roman"/>
          <w:sz w:val="20"/>
          <w:szCs w:val="20"/>
        </w:rPr>
        <w:t xml:space="preserve">, а также за начислением процентов за предоставленную отсрочку или рассрочку и пеней (штрафов) за просрочку уплаты платежей в бюджет муниципального образования </w:t>
      </w:r>
      <w:proofErr w:type="spellStart"/>
      <w:r w:rsidR="005A7EC1" w:rsidRPr="003A3171">
        <w:rPr>
          <w:rFonts w:ascii="Times New Roman" w:hAnsi="Times New Roman"/>
          <w:color w:val="000000" w:themeColor="text1"/>
          <w:sz w:val="20"/>
          <w:szCs w:val="20"/>
        </w:rPr>
        <w:t>Черноануйское</w:t>
      </w:r>
      <w:proofErr w:type="spellEnd"/>
      <w:r w:rsidR="005A7EC1" w:rsidRPr="003A3171">
        <w:rPr>
          <w:rFonts w:ascii="Times New Roman" w:hAnsi="Times New Roman"/>
          <w:color w:val="000000" w:themeColor="text1"/>
          <w:sz w:val="20"/>
          <w:szCs w:val="20"/>
        </w:rPr>
        <w:t xml:space="preserve"> сельское поселение</w:t>
      </w:r>
      <w:r w:rsidRPr="003A3171">
        <w:rPr>
          <w:rFonts w:ascii="Times New Roman" w:hAnsi="Times New Roman" w:cs="Times New Roman"/>
          <w:sz w:val="20"/>
          <w:szCs w:val="20"/>
        </w:rPr>
        <w:t xml:space="preserve"> в порядке</w:t>
      </w:r>
      <w:proofErr w:type="gramEnd"/>
      <w:r w:rsidRPr="003A3171">
        <w:rPr>
          <w:rFonts w:ascii="Times New Roman" w:hAnsi="Times New Roman" w:cs="Times New Roman"/>
          <w:sz w:val="20"/>
          <w:szCs w:val="20"/>
        </w:rPr>
        <w:t xml:space="preserve"> и </w:t>
      </w:r>
      <w:proofErr w:type="gramStart"/>
      <w:r w:rsidRPr="003A3171">
        <w:rPr>
          <w:rFonts w:ascii="Times New Roman" w:hAnsi="Times New Roman" w:cs="Times New Roman"/>
          <w:sz w:val="20"/>
          <w:szCs w:val="20"/>
        </w:rPr>
        <w:t>случаях</w:t>
      </w:r>
      <w:proofErr w:type="gramEnd"/>
      <w:r w:rsidRPr="003A3171">
        <w:rPr>
          <w:rFonts w:ascii="Times New Roman" w:hAnsi="Times New Roman" w:cs="Times New Roman"/>
          <w:sz w:val="20"/>
          <w:szCs w:val="20"/>
        </w:rPr>
        <w:t>, предусмотренных федеральным законодательством;</w:t>
      </w:r>
    </w:p>
    <w:p w:rsidR="00687D51" w:rsidRPr="003A3171" w:rsidRDefault="00687D51" w:rsidP="00687D51">
      <w:pPr>
        <w:spacing w:after="0" w:line="240" w:lineRule="auto"/>
        <w:ind w:firstLine="709"/>
        <w:contextualSpacing/>
        <w:jc w:val="both"/>
        <w:rPr>
          <w:rFonts w:ascii="Times New Roman" w:hAnsi="Times New Roman" w:cs="Times New Roman"/>
          <w:sz w:val="20"/>
          <w:szCs w:val="20"/>
        </w:rPr>
      </w:pPr>
      <w:r w:rsidRPr="003A3171">
        <w:rPr>
          <w:rFonts w:ascii="Times New Roman" w:hAnsi="Times New Roman" w:cs="Times New Roman"/>
          <w:sz w:val="20"/>
          <w:szCs w:val="20"/>
        </w:rPr>
        <w:t>за своевременным начислением неустойки (штрафов, пени);</w:t>
      </w:r>
    </w:p>
    <w:p w:rsidR="00687D51" w:rsidRPr="003A3171" w:rsidRDefault="00687D51" w:rsidP="00687D51">
      <w:pPr>
        <w:spacing w:after="0" w:line="240" w:lineRule="auto"/>
        <w:ind w:firstLine="709"/>
        <w:contextualSpacing/>
        <w:jc w:val="both"/>
        <w:rPr>
          <w:rFonts w:ascii="Times New Roman" w:hAnsi="Times New Roman" w:cs="Times New Roman"/>
          <w:sz w:val="20"/>
          <w:szCs w:val="20"/>
        </w:rPr>
      </w:pPr>
      <w:r w:rsidRPr="003A3171">
        <w:rPr>
          <w:rFonts w:ascii="Times New Roman" w:hAnsi="Times New Roman" w:cs="Times New Roman"/>
          <w:sz w:val="20"/>
          <w:szCs w:val="20"/>
        </w:rPr>
        <w:t xml:space="preserve">за своевременным составлением первичных учетных документов, обосновывающих возникновение дебиторской задолженности по доходам или оформляющих операции по ее увеличению (уменьшению), а также передачей документов для отражения в бюджетном учете </w:t>
      </w:r>
      <w:r w:rsidR="005A7EC1" w:rsidRPr="003A3171">
        <w:rPr>
          <w:rFonts w:ascii="Times New Roman" w:hAnsi="Times New Roman" w:cs="Times New Roman"/>
          <w:sz w:val="20"/>
          <w:szCs w:val="20"/>
        </w:rPr>
        <w:t>ответственным лицом;</w:t>
      </w:r>
    </w:p>
    <w:p w:rsidR="00687D51" w:rsidRPr="003A3171" w:rsidRDefault="00687D51" w:rsidP="00687D51">
      <w:pPr>
        <w:spacing w:after="0" w:line="240" w:lineRule="auto"/>
        <w:ind w:firstLine="709"/>
        <w:contextualSpacing/>
        <w:jc w:val="both"/>
        <w:rPr>
          <w:rFonts w:ascii="Times New Roman" w:hAnsi="Times New Roman" w:cs="Times New Roman"/>
          <w:sz w:val="20"/>
          <w:szCs w:val="20"/>
        </w:rPr>
      </w:pPr>
      <w:r w:rsidRPr="003A3171">
        <w:rPr>
          <w:rFonts w:ascii="Times New Roman" w:hAnsi="Times New Roman" w:cs="Times New Roman"/>
          <w:sz w:val="20"/>
          <w:szCs w:val="20"/>
        </w:rPr>
        <w:t xml:space="preserve">б) проведение ежегодной инвентаризации расчетов с должниками, включая сверку данных по доходам в бюджет муниципального образования </w:t>
      </w:r>
      <w:proofErr w:type="spellStart"/>
      <w:r w:rsidR="005A7EC1" w:rsidRPr="003A3171">
        <w:rPr>
          <w:rFonts w:ascii="Times New Roman" w:hAnsi="Times New Roman"/>
          <w:color w:val="000000" w:themeColor="text1"/>
          <w:sz w:val="20"/>
          <w:szCs w:val="20"/>
        </w:rPr>
        <w:t>Черноануйское</w:t>
      </w:r>
      <w:proofErr w:type="spellEnd"/>
      <w:r w:rsidR="005A7EC1" w:rsidRPr="003A3171">
        <w:rPr>
          <w:rFonts w:ascii="Times New Roman" w:hAnsi="Times New Roman"/>
          <w:color w:val="000000" w:themeColor="text1"/>
          <w:sz w:val="20"/>
          <w:szCs w:val="20"/>
        </w:rPr>
        <w:t xml:space="preserve"> сельско</w:t>
      </w:r>
      <w:r w:rsidR="001D2EDD" w:rsidRPr="003A3171">
        <w:rPr>
          <w:rFonts w:ascii="Times New Roman" w:hAnsi="Times New Roman"/>
          <w:color w:val="000000" w:themeColor="text1"/>
          <w:sz w:val="20"/>
          <w:szCs w:val="20"/>
        </w:rPr>
        <w:t>е поселение</w:t>
      </w:r>
      <w:r w:rsidR="005A7EC1" w:rsidRPr="003A3171">
        <w:rPr>
          <w:rFonts w:ascii="Times New Roman" w:hAnsi="Times New Roman"/>
          <w:color w:val="000000" w:themeColor="text1"/>
          <w:sz w:val="20"/>
          <w:szCs w:val="20"/>
        </w:rPr>
        <w:t xml:space="preserve"> </w:t>
      </w:r>
      <w:r w:rsidRPr="003A3171">
        <w:rPr>
          <w:rFonts w:ascii="Times New Roman" w:hAnsi="Times New Roman" w:cs="Times New Roman"/>
          <w:sz w:val="20"/>
          <w:szCs w:val="20"/>
        </w:rPr>
        <w:t>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сомнительной;</w:t>
      </w:r>
    </w:p>
    <w:p w:rsidR="00687D51" w:rsidRPr="003A3171" w:rsidRDefault="00687D51" w:rsidP="00687D51">
      <w:pPr>
        <w:spacing w:after="0" w:line="240" w:lineRule="auto"/>
        <w:ind w:firstLine="709"/>
        <w:contextualSpacing/>
        <w:jc w:val="both"/>
        <w:rPr>
          <w:rFonts w:ascii="Times New Roman" w:hAnsi="Times New Roman" w:cs="Times New Roman"/>
          <w:sz w:val="20"/>
          <w:szCs w:val="20"/>
        </w:rPr>
      </w:pPr>
      <w:r w:rsidRPr="003A3171">
        <w:rPr>
          <w:rFonts w:ascii="Times New Roman" w:hAnsi="Times New Roman" w:cs="Times New Roman"/>
          <w:sz w:val="20"/>
          <w:szCs w:val="20"/>
        </w:rPr>
        <w:lastRenderedPageBreak/>
        <w:t>в) проведение не реже одного раза в квартал мониторинга финансового (платежного) состояния должников, в том числе при проведении мероприятий по инвентаризации дебиторской задолженности по доходам, в частности, на предмет:</w:t>
      </w:r>
    </w:p>
    <w:p w:rsidR="00687D51" w:rsidRPr="003A3171" w:rsidRDefault="00687D51" w:rsidP="00687D51">
      <w:pPr>
        <w:spacing w:after="0" w:line="240" w:lineRule="auto"/>
        <w:ind w:firstLine="709"/>
        <w:contextualSpacing/>
        <w:jc w:val="both"/>
        <w:rPr>
          <w:rFonts w:ascii="Times New Roman" w:hAnsi="Times New Roman" w:cs="Times New Roman"/>
          <w:sz w:val="20"/>
          <w:szCs w:val="20"/>
        </w:rPr>
      </w:pPr>
      <w:r w:rsidRPr="003A3171">
        <w:rPr>
          <w:rFonts w:ascii="Times New Roman" w:hAnsi="Times New Roman" w:cs="Times New Roman"/>
          <w:sz w:val="20"/>
          <w:szCs w:val="20"/>
        </w:rPr>
        <w:t>наличия сведений о взыскании с должника денежных сре</w:t>
      </w:r>
      <w:proofErr w:type="gramStart"/>
      <w:r w:rsidRPr="003A3171">
        <w:rPr>
          <w:rFonts w:ascii="Times New Roman" w:hAnsi="Times New Roman" w:cs="Times New Roman"/>
          <w:sz w:val="20"/>
          <w:szCs w:val="20"/>
        </w:rPr>
        <w:t>дств в р</w:t>
      </w:r>
      <w:proofErr w:type="gramEnd"/>
      <w:r w:rsidRPr="003A3171">
        <w:rPr>
          <w:rFonts w:ascii="Times New Roman" w:hAnsi="Times New Roman" w:cs="Times New Roman"/>
          <w:sz w:val="20"/>
          <w:szCs w:val="20"/>
        </w:rPr>
        <w:t>амках исполнительного производства;</w:t>
      </w:r>
    </w:p>
    <w:p w:rsidR="00687D51" w:rsidRPr="003A3171" w:rsidRDefault="00687D51" w:rsidP="00687D51">
      <w:pPr>
        <w:spacing w:after="0" w:line="240" w:lineRule="auto"/>
        <w:ind w:firstLine="709"/>
        <w:contextualSpacing/>
        <w:jc w:val="both"/>
        <w:rPr>
          <w:rFonts w:ascii="Times New Roman" w:hAnsi="Times New Roman" w:cs="Times New Roman"/>
          <w:sz w:val="20"/>
          <w:szCs w:val="20"/>
        </w:rPr>
      </w:pPr>
      <w:r w:rsidRPr="003A3171">
        <w:rPr>
          <w:rFonts w:ascii="Times New Roman" w:hAnsi="Times New Roman" w:cs="Times New Roman"/>
          <w:sz w:val="20"/>
          <w:szCs w:val="20"/>
        </w:rPr>
        <w:t>наличия сведений о возбуждении в отношении должника дела о банкротстве.</w:t>
      </w:r>
    </w:p>
    <w:p w:rsidR="00687D51" w:rsidRPr="003A3171" w:rsidRDefault="00687D51" w:rsidP="00687D51">
      <w:pPr>
        <w:spacing w:after="0" w:line="240" w:lineRule="auto"/>
        <w:ind w:firstLine="709"/>
        <w:contextualSpacing/>
        <w:jc w:val="both"/>
        <w:rPr>
          <w:rFonts w:ascii="Times New Roman" w:hAnsi="Times New Roman" w:cs="Times New Roman"/>
          <w:sz w:val="20"/>
          <w:szCs w:val="20"/>
        </w:rPr>
      </w:pPr>
    </w:p>
    <w:p w:rsidR="00687D51" w:rsidRPr="003A3171" w:rsidRDefault="00687D51" w:rsidP="00687D51">
      <w:pPr>
        <w:spacing w:after="0" w:line="240" w:lineRule="auto"/>
        <w:contextualSpacing/>
        <w:jc w:val="center"/>
        <w:rPr>
          <w:rFonts w:ascii="Times New Roman" w:hAnsi="Times New Roman" w:cs="Times New Roman"/>
          <w:b/>
          <w:sz w:val="20"/>
          <w:szCs w:val="20"/>
        </w:rPr>
      </w:pPr>
      <w:r w:rsidRPr="003A3171">
        <w:rPr>
          <w:rFonts w:ascii="Times New Roman" w:hAnsi="Times New Roman" w:cs="Times New Roman"/>
          <w:b/>
          <w:sz w:val="20"/>
          <w:szCs w:val="20"/>
          <w:lang w:val="en-US"/>
        </w:rPr>
        <w:t>III</w:t>
      </w:r>
      <w:r w:rsidRPr="003A3171">
        <w:rPr>
          <w:rFonts w:ascii="Times New Roman" w:hAnsi="Times New Roman" w:cs="Times New Roman"/>
          <w:b/>
          <w:sz w:val="20"/>
          <w:szCs w:val="20"/>
        </w:rPr>
        <w:t xml:space="preserve">. Мероприятия по урегулированию дебиторской задолженности по доходам в досудебном порядке (со дня истечения срока уплаты соответствующего платежа в бюджет муниципального образования </w:t>
      </w:r>
      <w:proofErr w:type="spellStart"/>
      <w:r w:rsidR="005A7EC1" w:rsidRPr="003A3171">
        <w:rPr>
          <w:rFonts w:ascii="Times New Roman" w:hAnsi="Times New Roman" w:cs="Times New Roman"/>
          <w:b/>
          <w:sz w:val="20"/>
          <w:szCs w:val="20"/>
        </w:rPr>
        <w:t>Ч</w:t>
      </w:r>
      <w:r w:rsidR="001D2EDD" w:rsidRPr="003A3171">
        <w:rPr>
          <w:rFonts w:ascii="Times New Roman" w:hAnsi="Times New Roman" w:cs="Times New Roman"/>
          <w:b/>
          <w:sz w:val="20"/>
          <w:szCs w:val="20"/>
        </w:rPr>
        <w:t>ерноануйское</w:t>
      </w:r>
      <w:proofErr w:type="spellEnd"/>
      <w:r w:rsidR="001D2EDD" w:rsidRPr="003A3171">
        <w:rPr>
          <w:rFonts w:ascii="Times New Roman" w:hAnsi="Times New Roman" w:cs="Times New Roman"/>
          <w:b/>
          <w:sz w:val="20"/>
          <w:szCs w:val="20"/>
        </w:rPr>
        <w:t xml:space="preserve"> сельское поселение</w:t>
      </w:r>
      <w:r w:rsidR="005A7EC1" w:rsidRPr="003A3171">
        <w:rPr>
          <w:rFonts w:ascii="Times New Roman" w:hAnsi="Times New Roman" w:cs="Times New Roman"/>
          <w:b/>
          <w:sz w:val="20"/>
          <w:szCs w:val="20"/>
        </w:rPr>
        <w:t xml:space="preserve"> </w:t>
      </w:r>
      <w:r w:rsidRPr="003A3171">
        <w:rPr>
          <w:rFonts w:ascii="Times New Roman" w:hAnsi="Times New Roman" w:cs="Times New Roman"/>
          <w:b/>
          <w:sz w:val="20"/>
          <w:szCs w:val="20"/>
        </w:rPr>
        <w:t>(пеней, штрафов) до начала работы по их принудительному взысканию)</w:t>
      </w:r>
    </w:p>
    <w:p w:rsidR="00687D51" w:rsidRPr="003A3171" w:rsidRDefault="00687D51" w:rsidP="00687D51">
      <w:pPr>
        <w:spacing w:after="0" w:line="240" w:lineRule="auto"/>
        <w:ind w:firstLine="709"/>
        <w:contextualSpacing/>
        <w:jc w:val="center"/>
        <w:rPr>
          <w:rFonts w:ascii="Times New Roman" w:hAnsi="Times New Roman" w:cs="Times New Roman"/>
          <w:sz w:val="20"/>
          <w:szCs w:val="20"/>
        </w:rPr>
      </w:pPr>
    </w:p>
    <w:p w:rsidR="00687D51" w:rsidRPr="003A3171" w:rsidRDefault="00687D51" w:rsidP="00687D51">
      <w:pPr>
        <w:spacing w:after="0" w:line="240" w:lineRule="auto"/>
        <w:ind w:firstLine="709"/>
        <w:contextualSpacing/>
        <w:jc w:val="both"/>
        <w:rPr>
          <w:rFonts w:ascii="Times New Roman" w:hAnsi="Times New Roman" w:cs="Times New Roman"/>
          <w:sz w:val="20"/>
          <w:szCs w:val="20"/>
        </w:rPr>
      </w:pPr>
      <w:r w:rsidRPr="003A3171">
        <w:rPr>
          <w:rFonts w:ascii="Times New Roman" w:hAnsi="Times New Roman" w:cs="Times New Roman"/>
          <w:sz w:val="20"/>
          <w:szCs w:val="20"/>
        </w:rPr>
        <w:t>3. При нарушении исполнения обязательств (просрочка исполнения, неисполнение, ненадлежащее исполнение обязательств) по договорам (</w:t>
      </w:r>
      <w:r w:rsidR="00E77690" w:rsidRPr="003A3171">
        <w:rPr>
          <w:rFonts w:ascii="Times New Roman" w:hAnsi="Times New Roman" w:cs="Times New Roman"/>
          <w:sz w:val="20"/>
          <w:szCs w:val="20"/>
        </w:rPr>
        <w:t>муниципальным</w:t>
      </w:r>
      <w:r w:rsidRPr="003A3171">
        <w:rPr>
          <w:rFonts w:ascii="Times New Roman" w:hAnsi="Times New Roman" w:cs="Times New Roman"/>
          <w:sz w:val="20"/>
          <w:szCs w:val="20"/>
        </w:rPr>
        <w:t xml:space="preserve"> контрактам), заключенным </w:t>
      </w:r>
      <w:r w:rsidR="005A7EC1" w:rsidRPr="003A3171">
        <w:rPr>
          <w:rFonts w:ascii="Times New Roman" w:hAnsi="Times New Roman" w:cs="Times New Roman"/>
          <w:sz w:val="20"/>
          <w:szCs w:val="20"/>
        </w:rPr>
        <w:t xml:space="preserve">Администрацией </w:t>
      </w:r>
      <w:proofErr w:type="spellStart"/>
      <w:r w:rsidR="005A7EC1" w:rsidRPr="003A3171">
        <w:rPr>
          <w:rFonts w:ascii="Times New Roman" w:hAnsi="Times New Roman" w:cs="Times New Roman"/>
          <w:sz w:val="20"/>
          <w:szCs w:val="20"/>
        </w:rPr>
        <w:t>Черноануйского</w:t>
      </w:r>
      <w:proofErr w:type="spellEnd"/>
      <w:r w:rsidR="005A7EC1" w:rsidRPr="003A3171">
        <w:rPr>
          <w:rFonts w:ascii="Times New Roman" w:hAnsi="Times New Roman" w:cs="Times New Roman"/>
          <w:sz w:val="20"/>
          <w:szCs w:val="20"/>
        </w:rPr>
        <w:t xml:space="preserve"> сельского поселения</w:t>
      </w:r>
      <w:r w:rsidRPr="003A3171">
        <w:rPr>
          <w:rFonts w:ascii="Times New Roman" w:hAnsi="Times New Roman" w:cs="Times New Roman"/>
          <w:sz w:val="20"/>
          <w:szCs w:val="20"/>
        </w:rPr>
        <w:t xml:space="preserve">, </w:t>
      </w:r>
      <w:r w:rsidR="00E77690" w:rsidRPr="003A3171">
        <w:rPr>
          <w:rFonts w:ascii="Times New Roman" w:hAnsi="Times New Roman" w:cs="Times New Roman"/>
          <w:sz w:val="20"/>
          <w:szCs w:val="20"/>
        </w:rPr>
        <w:t>ответственное лицо</w:t>
      </w:r>
      <w:r w:rsidRPr="003A3171">
        <w:rPr>
          <w:rFonts w:ascii="Times New Roman" w:hAnsi="Times New Roman" w:cs="Times New Roman"/>
          <w:sz w:val="20"/>
          <w:szCs w:val="20"/>
        </w:rPr>
        <w:t xml:space="preserve"> осуществляет следующие мероприятия по урегулированию дебиторской задолженности по доходам в досудебном порядке:</w:t>
      </w:r>
    </w:p>
    <w:p w:rsidR="00687D51" w:rsidRPr="003A3171" w:rsidRDefault="00687D51" w:rsidP="00687D51">
      <w:pPr>
        <w:autoSpaceDE w:val="0"/>
        <w:autoSpaceDN w:val="0"/>
        <w:adjustRightInd w:val="0"/>
        <w:spacing w:after="0" w:line="240" w:lineRule="auto"/>
        <w:ind w:firstLine="709"/>
        <w:jc w:val="both"/>
        <w:rPr>
          <w:rFonts w:ascii="Times New Roman" w:hAnsi="Times New Roman" w:cs="Times New Roman"/>
          <w:sz w:val="20"/>
          <w:szCs w:val="20"/>
        </w:rPr>
      </w:pPr>
      <w:r w:rsidRPr="003A3171">
        <w:rPr>
          <w:rFonts w:ascii="Times New Roman" w:hAnsi="Times New Roman" w:cs="Times New Roman"/>
          <w:sz w:val="20"/>
          <w:szCs w:val="20"/>
        </w:rPr>
        <w:t>а) н</w:t>
      </w:r>
      <w:r w:rsidRPr="003A3171">
        <w:rPr>
          <w:rFonts w:ascii="Times New Roman" w:hAnsi="Times New Roman" w:cs="Times New Roman"/>
          <w:bCs/>
          <w:sz w:val="20"/>
          <w:szCs w:val="20"/>
        </w:rPr>
        <w:t xml:space="preserve">аправление требования должнику о погашении образовавшейся задолженности </w:t>
      </w:r>
      <w:r w:rsidRPr="003A3171">
        <w:rPr>
          <w:rFonts w:ascii="Times New Roman" w:hAnsi="Times New Roman" w:cs="Times New Roman"/>
          <w:sz w:val="20"/>
          <w:szCs w:val="20"/>
        </w:rPr>
        <w:t>(в случаях, когда денежное обязательство не предусматривает срок его исполнения и не содержит условия, позволяющего определить этот срок, а равно в случаях, когда срок исполнения обязательства определен моментом востребования);</w:t>
      </w:r>
    </w:p>
    <w:p w:rsidR="00687D51" w:rsidRPr="003A3171" w:rsidRDefault="00687D51" w:rsidP="00687D51">
      <w:pPr>
        <w:autoSpaceDE w:val="0"/>
        <w:autoSpaceDN w:val="0"/>
        <w:adjustRightInd w:val="0"/>
        <w:spacing w:after="0" w:line="240" w:lineRule="auto"/>
        <w:ind w:firstLine="709"/>
        <w:jc w:val="both"/>
        <w:rPr>
          <w:rFonts w:ascii="Times New Roman" w:hAnsi="Times New Roman" w:cs="Times New Roman"/>
          <w:bCs/>
          <w:sz w:val="20"/>
          <w:szCs w:val="20"/>
        </w:rPr>
      </w:pPr>
      <w:r w:rsidRPr="003A3171">
        <w:rPr>
          <w:rFonts w:ascii="Times New Roman" w:hAnsi="Times New Roman" w:cs="Times New Roman"/>
          <w:bCs/>
          <w:sz w:val="20"/>
          <w:szCs w:val="20"/>
        </w:rPr>
        <w:t>б) направление претензии должнику о погашении образовавшейся задолженности в досудебном порядке в установленный законом или договором (</w:t>
      </w:r>
      <w:r w:rsidR="00986974" w:rsidRPr="003A3171">
        <w:rPr>
          <w:rFonts w:ascii="Times New Roman" w:hAnsi="Times New Roman" w:cs="Times New Roman"/>
          <w:bCs/>
          <w:sz w:val="20"/>
          <w:szCs w:val="20"/>
        </w:rPr>
        <w:t>муниципальным</w:t>
      </w:r>
      <w:r w:rsidRPr="003A3171">
        <w:rPr>
          <w:rFonts w:ascii="Times New Roman" w:hAnsi="Times New Roman" w:cs="Times New Roman"/>
          <w:bCs/>
          <w:sz w:val="20"/>
          <w:szCs w:val="20"/>
        </w:rPr>
        <w:t xml:space="preserve"> контрактом) срок досудебного урегулирования в случае, когда претензионный порядок урегулирования спора предусмотрен процессуальным законодательством Российской Федерации, договором (</w:t>
      </w:r>
      <w:r w:rsidR="00D4359E" w:rsidRPr="003A3171">
        <w:rPr>
          <w:rFonts w:ascii="Times New Roman" w:hAnsi="Times New Roman" w:cs="Times New Roman"/>
          <w:bCs/>
          <w:sz w:val="20"/>
          <w:szCs w:val="20"/>
        </w:rPr>
        <w:t>муниципальным</w:t>
      </w:r>
      <w:r w:rsidRPr="003A3171">
        <w:rPr>
          <w:rFonts w:ascii="Times New Roman" w:hAnsi="Times New Roman" w:cs="Times New Roman"/>
          <w:bCs/>
          <w:sz w:val="20"/>
          <w:szCs w:val="20"/>
        </w:rPr>
        <w:t xml:space="preserve"> контрактом);</w:t>
      </w:r>
    </w:p>
    <w:p w:rsidR="00687D51" w:rsidRPr="003A3171" w:rsidRDefault="00687D51" w:rsidP="00687D51">
      <w:pPr>
        <w:autoSpaceDE w:val="0"/>
        <w:autoSpaceDN w:val="0"/>
        <w:adjustRightInd w:val="0"/>
        <w:spacing w:after="0" w:line="240" w:lineRule="auto"/>
        <w:ind w:firstLine="709"/>
        <w:jc w:val="both"/>
        <w:rPr>
          <w:rFonts w:ascii="Times New Roman" w:hAnsi="Times New Roman" w:cs="Times New Roman"/>
          <w:bCs/>
          <w:sz w:val="20"/>
          <w:szCs w:val="20"/>
        </w:rPr>
      </w:pPr>
      <w:r w:rsidRPr="003A3171">
        <w:rPr>
          <w:rFonts w:ascii="Times New Roman" w:hAnsi="Times New Roman" w:cs="Times New Roman"/>
          <w:bCs/>
          <w:sz w:val="20"/>
          <w:szCs w:val="20"/>
        </w:rPr>
        <w:t>в) рассмотрение вопроса о возможности расторжения договора (</w:t>
      </w:r>
      <w:r w:rsidR="00986974" w:rsidRPr="003A3171">
        <w:rPr>
          <w:rFonts w:ascii="Times New Roman" w:hAnsi="Times New Roman" w:cs="Times New Roman"/>
          <w:bCs/>
          <w:sz w:val="20"/>
          <w:szCs w:val="20"/>
        </w:rPr>
        <w:t>муниципального</w:t>
      </w:r>
      <w:r w:rsidRPr="003A3171">
        <w:rPr>
          <w:rFonts w:ascii="Times New Roman" w:hAnsi="Times New Roman" w:cs="Times New Roman"/>
          <w:bCs/>
          <w:sz w:val="20"/>
          <w:szCs w:val="20"/>
        </w:rPr>
        <w:t xml:space="preserve"> контракта), предоставления отсрочки (рассрочки) платежа, реструктуризации дебиторской задолженности по доходам в порядке и случаях, предусмотренных федеральным законодательством.</w:t>
      </w:r>
    </w:p>
    <w:p w:rsidR="00687D51" w:rsidRPr="003A3171" w:rsidRDefault="00687D51" w:rsidP="00687D51">
      <w:pPr>
        <w:spacing w:after="0" w:line="240" w:lineRule="auto"/>
        <w:contextualSpacing/>
        <w:jc w:val="both"/>
        <w:rPr>
          <w:rFonts w:ascii="Times New Roman" w:hAnsi="Times New Roman" w:cs="Times New Roman"/>
          <w:sz w:val="20"/>
          <w:szCs w:val="20"/>
        </w:rPr>
      </w:pPr>
    </w:p>
    <w:p w:rsidR="00687D51" w:rsidRPr="003A3171" w:rsidRDefault="00687D51" w:rsidP="00687D51">
      <w:pPr>
        <w:spacing w:after="0" w:line="240" w:lineRule="auto"/>
        <w:ind w:firstLine="709"/>
        <w:contextualSpacing/>
        <w:jc w:val="center"/>
        <w:rPr>
          <w:rFonts w:ascii="Times New Roman" w:hAnsi="Times New Roman" w:cs="Times New Roman"/>
          <w:b/>
          <w:sz w:val="20"/>
          <w:szCs w:val="20"/>
        </w:rPr>
      </w:pPr>
      <w:r w:rsidRPr="003A3171">
        <w:rPr>
          <w:rFonts w:ascii="Times New Roman" w:hAnsi="Times New Roman" w:cs="Times New Roman"/>
          <w:b/>
          <w:sz w:val="20"/>
          <w:szCs w:val="20"/>
          <w:lang w:val="en-US"/>
        </w:rPr>
        <w:t>IV</w:t>
      </w:r>
      <w:r w:rsidRPr="003A3171">
        <w:rPr>
          <w:rFonts w:ascii="Times New Roman" w:hAnsi="Times New Roman" w:cs="Times New Roman"/>
          <w:b/>
          <w:sz w:val="20"/>
          <w:szCs w:val="20"/>
        </w:rPr>
        <w:t xml:space="preserve">. Мероприятия по принудительному взысканию дебиторской задолженности по доходам </w:t>
      </w:r>
    </w:p>
    <w:p w:rsidR="00687D51" w:rsidRPr="003A3171" w:rsidRDefault="00687D51" w:rsidP="00687D51">
      <w:pPr>
        <w:spacing w:after="0" w:line="240" w:lineRule="auto"/>
        <w:ind w:firstLine="709"/>
        <w:contextualSpacing/>
        <w:jc w:val="both"/>
        <w:rPr>
          <w:rFonts w:ascii="Times New Roman" w:hAnsi="Times New Roman" w:cs="Times New Roman"/>
          <w:sz w:val="20"/>
          <w:szCs w:val="20"/>
        </w:rPr>
      </w:pPr>
    </w:p>
    <w:p w:rsidR="00687D51" w:rsidRPr="003A3171" w:rsidRDefault="00687D51" w:rsidP="00687D51">
      <w:pPr>
        <w:pStyle w:val="a6"/>
        <w:numPr>
          <w:ilvl w:val="0"/>
          <w:numId w:val="3"/>
        </w:numPr>
        <w:autoSpaceDE w:val="0"/>
        <w:autoSpaceDN w:val="0"/>
        <w:adjustRightInd w:val="0"/>
        <w:spacing w:after="0" w:line="240" w:lineRule="auto"/>
        <w:ind w:left="0" w:firstLine="709"/>
        <w:jc w:val="both"/>
        <w:rPr>
          <w:rFonts w:ascii="Times New Roman" w:hAnsi="Times New Roman"/>
          <w:bCs/>
          <w:sz w:val="20"/>
          <w:szCs w:val="20"/>
        </w:rPr>
      </w:pPr>
      <w:r w:rsidRPr="003A3171">
        <w:rPr>
          <w:rFonts w:ascii="Times New Roman" w:hAnsi="Times New Roman"/>
          <w:sz w:val="20"/>
          <w:szCs w:val="20"/>
        </w:rPr>
        <w:t xml:space="preserve">Мероприятия по </w:t>
      </w:r>
      <w:r w:rsidRPr="003A3171">
        <w:rPr>
          <w:rFonts w:ascii="Times New Roman" w:hAnsi="Times New Roman"/>
          <w:bCs/>
          <w:sz w:val="20"/>
          <w:szCs w:val="20"/>
        </w:rPr>
        <w:t>принудительному взысканию дебиторской задолженности по доходам включают в себя:</w:t>
      </w:r>
    </w:p>
    <w:p w:rsidR="00687D51" w:rsidRPr="003A3171" w:rsidRDefault="00687D51" w:rsidP="00687D51">
      <w:pPr>
        <w:pStyle w:val="a6"/>
        <w:autoSpaceDE w:val="0"/>
        <w:autoSpaceDN w:val="0"/>
        <w:adjustRightInd w:val="0"/>
        <w:spacing w:after="0" w:line="240" w:lineRule="auto"/>
        <w:ind w:left="0" w:firstLine="709"/>
        <w:jc w:val="both"/>
        <w:rPr>
          <w:rFonts w:ascii="Times New Roman" w:hAnsi="Times New Roman"/>
          <w:bCs/>
          <w:sz w:val="20"/>
          <w:szCs w:val="20"/>
        </w:rPr>
      </w:pPr>
      <w:r w:rsidRPr="003A3171">
        <w:rPr>
          <w:rFonts w:ascii="Times New Roman" w:hAnsi="Times New Roman"/>
          <w:bCs/>
          <w:sz w:val="20"/>
          <w:szCs w:val="20"/>
        </w:rPr>
        <w:t>а) подготовку необходимых материалов и документов, а также подачу искового заявления в суд;</w:t>
      </w:r>
    </w:p>
    <w:p w:rsidR="00687D51" w:rsidRPr="003A3171" w:rsidRDefault="00687D51" w:rsidP="00687D51">
      <w:pPr>
        <w:pStyle w:val="a6"/>
        <w:autoSpaceDE w:val="0"/>
        <w:autoSpaceDN w:val="0"/>
        <w:adjustRightInd w:val="0"/>
        <w:spacing w:after="0" w:line="240" w:lineRule="auto"/>
        <w:ind w:left="0" w:firstLine="709"/>
        <w:jc w:val="both"/>
        <w:rPr>
          <w:rFonts w:ascii="Times New Roman" w:hAnsi="Times New Roman"/>
          <w:bCs/>
          <w:sz w:val="20"/>
          <w:szCs w:val="20"/>
        </w:rPr>
      </w:pPr>
      <w:r w:rsidRPr="003A3171">
        <w:rPr>
          <w:rFonts w:ascii="Times New Roman" w:hAnsi="Times New Roman"/>
          <w:bCs/>
          <w:sz w:val="20"/>
          <w:szCs w:val="20"/>
        </w:rPr>
        <w:t>б) обеспечение принятия исчерпывающих мер по обжалованию актов государственных органов и должностных лиц, судебных актов о полном (частичном) отказе в удовлетворении заявленных требований при наличии к тому оснований;</w:t>
      </w:r>
    </w:p>
    <w:p w:rsidR="00687D51" w:rsidRPr="003A3171" w:rsidRDefault="00687D51" w:rsidP="00687D51">
      <w:pPr>
        <w:pStyle w:val="a6"/>
        <w:autoSpaceDE w:val="0"/>
        <w:autoSpaceDN w:val="0"/>
        <w:adjustRightInd w:val="0"/>
        <w:spacing w:after="0" w:line="240" w:lineRule="auto"/>
        <w:ind w:left="0" w:firstLine="709"/>
        <w:jc w:val="both"/>
        <w:rPr>
          <w:rFonts w:ascii="Times New Roman" w:hAnsi="Times New Roman"/>
          <w:bCs/>
          <w:sz w:val="20"/>
          <w:szCs w:val="20"/>
        </w:rPr>
      </w:pPr>
      <w:r w:rsidRPr="003A3171">
        <w:rPr>
          <w:rFonts w:ascii="Times New Roman" w:hAnsi="Times New Roman"/>
          <w:bCs/>
          <w:sz w:val="20"/>
          <w:szCs w:val="20"/>
        </w:rPr>
        <w:t>в) направление исполнительных документов на исполнение в случаях и порядке, установленных федеральным законодательством.</w:t>
      </w:r>
    </w:p>
    <w:p w:rsidR="00687D51" w:rsidRPr="003A3171" w:rsidRDefault="00687D51" w:rsidP="00687D51">
      <w:pPr>
        <w:pStyle w:val="a6"/>
        <w:numPr>
          <w:ilvl w:val="0"/>
          <w:numId w:val="2"/>
        </w:numPr>
        <w:autoSpaceDE w:val="0"/>
        <w:autoSpaceDN w:val="0"/>
        <w:adjustRightInd w:val="0"/>
        <w:spacing w:after="0" w:line="240" w:lineRule="auto"/>
        <w:ind w:left="0" w:firstLine="709"/>
        <w:jc w:val="both"/>
        <w:rPr>
          <w:rFonts w:ascii="Times New Roman" w:hAnsi="Times New Roman"/>
          <w:sz w:val="20"/>
          <w:szCs w:val="20"/>
        </w:rPr>
      </w:pPr>
      <w:r w:rsidRPr="003A3171">
        <w:rPr>
          <w:rFonts w:ascii="Times New Roman" w:eastAsiaTheme="minorHAnsi" w:hAnsi="Times New Roman"/>
          <w:bCs/>
          <w:sz w:val="20"/>
          <w:szCs w:val="20"/>
        </w:rPr>
        <w:t>Мероприятия по принудительному взысканию дебиторской</w:t>
      </w:r>
      <w:r w:rsidRPr="003A3171">
        <w:rPr>
          <w:rFonts w:ascii="Times New Roman" w:hAnsi="Times New Roman"/>
          <w:sz w:val="20"/>
          <w:szCs w:val="20"/>
        </w:rPr>
        <w:t xml:space="preserve"> задолженности по доходам инициируются </w:t>
      </w:r>
      <w:r w:rsidR="00986974" w:rsidRPr="003A3171">
        <w:rPr>
          <w:rFonts w:ascii="Times New Roman" w:hAnsi="Times New Roman"/>
          <w:sz w:val="20"/>
          <w:szCs w:val="20"/>
        </w:rPr>
        <w:t xml:space="preserve">специалистом Администрации </w:t>
      </w:r>
      <w:proofErr w:type="spellStart"/>
      <w:r w:rsidR="00986974" w:rsidRPr="003A3171">
        <w:rPr>
          <w:rFonts w:ascii="Times New Roman" w:hAnsi="Times New Roman"/>
          <w:sz w:val="20"/>
          <w:szCs w:val="20"/>
        </w:rPr>
        <w:t>Черноануйского</w:t>
      </w:r>
      <w:proofErr w:type="spellEnd"/>
      <w:r w:rsidR="00986974" w:rsidRPr="003A3171">
        <w:rPr>
          <w:rFonts w:ascii="Times New Roman" w:hAnsi="Times New Roman"/>
          <w:sz w:val="20"/>
          <w:szCs w:val="20"/>
        </w:rPr>
        <w:t xml:space="preserve"> сельского поселения (далее специалист) </w:t>
      </w:r>
      <w:r w:rsidRPr="003A3171">
        <w:rPr>
          <w:rFonts w:ascii="Times New Roman" w:hAnsi="Times New Roman"/>
          <w:sz w:val="20"/>
          <w:szCs w:val="20"/>
        </w:rPr>
        <w:t xml:space="preserve">и реализуются </w:t>
      </w:r>
      <w:r w:rsidR="00986974" w:rsidRPr="003A3171">
        <w:rPr>
          <w:rFonts w:ascii="Times New Roman" w:hAnsi="Times New Roman"/>
          <w:sz w:val="20"/>
          <w:szCs w:val="20"/>
        </w:rPr>
        <w:t>ответственным лицом</w:t>
      </w:r>
      <w:r w:rsidRPr="003A3171">
        <w:rPr>
          <w:rFonts w:ascii="Times New Roman" w:hAnsi="Times New Roman"/>
          <w:sz w:val="20"/>
          <w:szCs w:val="20"/>
        </w:rPr>
        <w:t>.</w:t>
      </w:r>
    </w:p>
    <w:p w:rsidR="00687D51" w:rsidRPr="003A3171" w:rsidRDefault="00687D51" w:rsidP="00687D51">
      <w:pPr>
        <w:pStyle w:val="a6"/>
        <w:numPr>
          <w:ilvl w:val="0"/>
          <w:numId w:val="2"/>
        </w:numPr>
        <w:autoSpaceDE w:val="0"/>
        <w:autoSpaceDN w:val="0"/>
        <w:adjustRightInd w:val="0"/>
        <w:spacing w:after="0" w:line="240" w:lineRule="auto"/>
        <w:ind w:left="0" w:firstLine="709"/>
        <w:jc w:val="both"/>
        <w:rPr>
          <w:rFonts w:ascii="Times New Roman" w:hAnsi="Times New Roman"/>
          <w:sz w:val="20"/>
          <w:szCs w:val="20"/>
        </w:rPr>
      </w:pPr>
      <w:r w:rsidRPr="003A3171">
        <w:rPr>
          <w:rFonts w:ascii="Times New Roman" w:hAnsi="Times New Roman"/>
          <w:sz w:val="20"/>
          <w:szCs w:val="20"/>
        </w:rPr>
        <w:t xml:space="preserve">По истечении 30 календарных дней со дня направления требования (претензии), если иной срок и (или) порядок не установлены федеральным </w:t>
      </w:r>
      <w:proofErr w:type="gramStart"/>
      <w:r w:rsidRPr="003A3171">
        <w:rPr>
          <w:rFonts w:ascii="Times New Roman" w:hAnsi="Times New Roman"/>
          <w:sz w:val="20"/>
          <w:szCs w:val="20"/>
        </w:rPr>
        <w:t>законодательством</w:t>
      </w:r>
      <w:proofErr w:type="gramEnd"/>
      <w:r w:rsidRPr="003A3171">
        <w:rPr>
          <w:rFonts w:ascii="Times New Roman" w:hAnsi="Times New Roman"/>
          <w:sz w:val="20"/>
          <w:szCs w:val="20"/>
        </w:rPr>
        <w:t xml:space="preserve"> либо договором (</w:t>
      </w:r>
      <w:r w:rsidR="00986974" w:rsidRPr="003A3171">
        <w:rPr>
          <w:rFonts w:ascii="Times New Roman" w:hAnsi="Times New Roman"/>
          <w:sz w:val="20"/>
          <w:szCs w:val="20"/>
        </w:rPr>
        <w:t>муниципальным</w:t>
      </w:r>
      <w:r w:rsidRPr="003A3171">
        <w:rPr>
          <w:rFonts w:ascii="Times New Roman" w:hAnsi="Times New Roman"/>
          <w:sz w:val="20"/>
          <w:szCs w:val="20"/>
        </w:rPr>
        <w:t xml:space="preserve"> контрактом, соглашением), а также в случае получения полного (частичного) отказа должника от исполнения заявленных в требовании (претензии) обязательств </w:t>
      </w:r>
      <w:r w:rsidR="00986974" w:rsidRPr="003A3171">
        <w:rPr>
          <w:rFonts w:ascii="Times New Roman" w:hAnsi="Times New Roman"/>
          <w:sz w:val="20"/>
          <w:szCs w:val="20"/>
        </w:rPr>
        <w:t>специалист</w:t>
      </w:r>
      <w:r w:rsidRPr="003A3171">
        <w:rPr>
          <w:rFonts w:ascii="Times New Roman" w:hAnsi="Times New Roman"/>
          <w:sz w:val="20"/>
          <w:szCs w:val="20"/>
        </w:rPr>
        <w:t xml:space="preserve"> в течение 5 рабочих дней направляют </w:t>
      </w:r>
      <w:r w:rsidR="00986974" w:rsidRPr="003A3171">
        <w:rPr>
          <w:rFonts w:ascii="Times New Roman" w:hAnsi="Times New Roman"/>
          <w:sz w:val="20"/>
          <w:szCs w:val="20"/>
        </w:rPr>
        <w:t>Главе с</w:t>
      </w:r>
      <w:r w:rsidRPr="003A3171">
        <w:rPr>
          <w:rFonts w:ascii="Times New Roman" w:hAnsi="Times New Roman"/>
          <w:sz w:val="20"/>
          <w:szCs w:val="20"/>
        </w:rPr>
        <w:t>лужебную записку о необходимости предъявления иска, с приложением следующих документов и информации:</w:t>
      </w:r>
    </w:p>
    <w:p w:rsidR="00687D51" w:rsidRPr="003A3171" w:rsidRDefault="00687D51" w:rsidP="00687D51">
      <w:pPr>
        <w:autoSpaceDE w:val="0"/>
        <w:autoSpaceDN w:val="0"/>
        <w:adjustRightInd w:val="0"/>
        <w:spacing w:after="0" w:line="240" w:lineRule="auto"/>
        <w:ind w:firstLine="709"/>
        <w:jc w:val="both"/>
        <w:rPr>
          <w:rFonts w:ascii="Times New Roman" w:hAnsi="Times New Roman" w:cs="Times New Roman"/>
          <w:sz w:val="20"/>
          <w:szCs w:val="20"/>
        </w:rPr>
      </w:pPr>
      <w:r w:rsidRPr="003A3171">
        <w:rPr>
          <w:rFonts w:ascii="Times New Roman" w:hAnsi="Times New Roman" w:cs="Times New Roman"/>
          <w:sz w:val="20"/>
          <w:szCs w:val="20"/>
        </w:rPr>
        <w:t>а) наименование и местонахождение должника, реквизиты должника;</w:t>
      </w:r>
    </w:p>
    <w:p w:rsidR="00687D51" w:rsidRPr="003A3171" w:rsidRDefault="00687D51" w:rsidP="00687D51">
      <w:pPr>
        <w:autoSpaceDE w:val="0"/>
        <w:autoSpaceDN w:val="0"/>
        <w:adjustRightInd w:val="0"/>
        <w:spacing w:after="0" w:line="240" w:lineRule="auto"/>
        <w:ind w:firstLine="709"/>
        <w:jc w:val="both"/>
        <w:rPr>
          <w:rFonts w:ascii="Times New Roman" w:hAnsi="Times New Roman" w:cs="Times New Roman"/>
          <w:sz w:val="20"/>
          <w:szCs w:val="20"/>
        </w:rPr>
      </w:pPr>
      <w:r w:rsidRPr="003A3171">
        <w:rPr>
          <w:rFonts w:ascii="Times New Roman" w:hAnsi="Times New Roman" w:cs="Times New Roman"/>
          <w:sz w:val="20"/>
          <w:szCs w:val="20"/>
        </w:rPr>
        <w:t>б) расчет суммы требований (основного долга и начисленных штрафных санкций - при наличии)</w:t>
      </w:r>
    </w:p>
    <w:p w:rsidR="00687D51" w:rsidRPr="003A3171" w:rsidRDefault="00687D51" w:rsidP="00687D51">
      <w:pPr>
        <w:autoSpaceDE w:val="0"/>
        <w:autoSpaceDN w:val="0"/>
        <w:adjustRightInd w:val="0"/>
        <w:spacing w:after="0" w:line="240" w:lineRule="auto"/>
        <w:ind w:firstLine="709"/>
        <w:jc w:val="both"/>
        <w:rPr>
          <w:rFonts w:ascii="Times New Roman" w:hAnsi="Times New Roman" w:cs="Times New Roman"/>
          <w:sz w:val="20"/>
          <w:szCs w:val="20"/>
        </w:rPr>
      </w:pPr>
      <w:r w:rsidRPr="003A3171">
        <w:rPr>
          <w:rFonts w:ascii="Times New Roman" w:hAnsi="Times New Roman" w:cs="Times New Roman"/>
          <w:sz w:val="20"/>
          <w:szCs w:val="20"/>
        </w:rPr>
        <w:t>в) документы, на основании которых возникла просроченная дебиторская задолженность по доходам;</w:t>
      </w:r>
    </w:p>
    <w:p w:rsidR="00687D51" w:rsidRPr="003A3171" w:rsidRDefault="00687D51" w:rsidP="00687D51">
      <w:pPr>
        <w:autoSpaceDE w:val="0"/>
        <w:autoSpaceDN w:val="0"/>
        <w:adjustRightInd w:val="0"/>
        <w:spacing w:after="0" w:line="240" w:lineRule="auto"/>
        <w:ind w:firstLine="709"/>
        <w:jc w:val="both"/>
        <w:rPr>
          <w:rFonts w:ascii="Times New Roman" w:hAnsi="Times New Roman" w:cs="Times New Roman"/>
          <w:sz w:val="20"/>
          <w:szCs w:val="20"/>
        </w:rPr>
      </w:pPr>
      <w:r w:rsidRPr="003A3171">
        <w:rPr>
          <w:rFonts w:ascii="Times New Roman" w:hAnsi="Times New Roman" w:cs="Times New Roman"/>
          <w:sz w:val="20"/>
          <w:szCs w:val="20"/>
        </w:rPr>
        <w:t>г) копии требования (претензии) и иных писем по факту неисполнения или ненадлежащего исполнения должником обязатель</w:t>
      </w:r>
      <w:proofErr w:type="gramStart"/>
      <w:r w:rsidRPr="003A3171">
        <w:rPr>
          <w:rFonts w:ascii="Times New Roman" w:hAnsi="Times New Roman" w:cs="Times New Roman"/>
          <w:sz w:val="20"/>
          <w:szCs w:val="20"/>
        </w:rPr>
        <w:t>ств с пр</w:t>
      </w:r>
      <w:proofErr w:type="gramEnd"/>
      <w:r w:rsidRPr="003A3171">
        <w:rPr>
          <w:rFonts w:ascii="Times New Roman" w:hAnsi="Times New Roman" w:cs="Times New Roman"/>
          <w:sz w:val="20"/>
          <w:szCs w:val="20"/>
        </w:rPr>
        <w:t>иложением документов, подтверждающих их направление и получение должником;</w:t>
      </w:r>
    </w:p>
    <w:p w:rsidR="00687D51" w:rsidRPr="003A3171" w:rsidRDefault="00687D51" w:rsidP="00687D51">
      <w:pPr>
        <w:autoSpaceDE w:val="0"/>
        <w:autoSpaceDN w:val="0"/>
        <w:adjustRightInd w:val="0"/>
        <w:spacing w:after="0" w:line="240" w:lineRule="auto"/>
        <w:ind w:firstLine="709"/>
        <w:jc w:val="both"/>
        <w:rPr>
          <w:rFonts w:ascii="Times New Roman" w:hAnsi="Times New Roman" w:cs="Times New Roman"/>
          <w:sz w:val="20"/>
          <w:szCs w:val="20"/>
        </w:rPr>
      </w:pPr>
      <w:r w:rsidRPr="003A3171">
        <w:rPr>
          <w:rFonts w:ascii="Times New Roman" w:hAnsi="Times New Roman" w:cs="Times New Roman"/>
          <w:sz w:val="20"/>
          <w:szCs w:val="20"/>
        </w:rPr>
        <w:t>д) копии ответа на требование (претензию) и другие письма должника, касающиеся исполнения/неисполнения обязательства;</w:t>
      </w:r>
    </w:p>
    <w:p w:rsidR="00687D51" w:rsidRPr="003A3171" w:rsidRDefault="00687D51" w:rsidP="00687D51">
      <w:pPr>
        <w:autoSpaceDE w:val="0"/>
        <w:autoSpaceDN w:val="0"/>
        <w:adjustRightInd w:val="0"/>
        <w:spacing w:after="0" w:line="240" w:lineRule="auto"/>
        <w:ind w:firstLine="709"/>
        <w:jc w:val="both"/>
        <w:rPr>
          <w:rFonts w:ascii="Times New Roman" w:hAnsi="Times New Roman" w:cs="Times New Roman"/>
          <w:sz w:val="20"/>
          <w:szCs w:val="20"/>
        </w:rPr>
      </w:pPr>
      <w:r w:rsidRPr="003A3171">
        <w:rPr>
          <w:rFonts w:ascii="Times New Roman" w:hAnsi="Times New Roman" w:cs="Times New Roman"/>
          <w:sz w:val="20"/>
          <w:szCs w:val="20"/>
        </w:rPr>
        <w:t>е) копии иных документов, имеющих отношение к исполнению/неисполнению должником обязательств.</w:t>
      </w:r>
    </w:p>
    <w:p w:rsidR="00687D51" w:rsidRPr="003A3171" w:rsidRDefault="00687D51" w:rsidP="00687D51">
      <w:pPr>
        <w:autoSpaceDE w:val="0"/>
        <w:autoSpaceDN w:val="0"/>
        <w:adjustRightInd w:val="0"/>
        <w:spacing w:after="0" w:line="240" w:lineRule="auto"/>
        <w:ind w:firstLine="709"/>
        <w:jc w:val="both"/>
        <w:rPr>
          <w:rFonts w:ascii="Times New Roman" w:hAnsi="Times New Roman" w:cs="Times New Roman"/>
          <w:sz w:val="20"/>
          <w:szCs w:val="20"/>
        </w:rPr>
      </w:pPr>
      <w:bookmarkStart w:id="3" w:name="Par14"/>
      <w:bookmarkEnd w:id="3"/>
      <w:r w:rsidRPr="003A3171">
        <w:rPr>
          <w:rFonts w:ascii="Times New Roman" w:hAnsi="Times New Roman" w:cs="Times New Roman"/>
          <w:sz w:val="20"/>
          <w:szCs w:val="20"/>
        </w:rPr>
        <w:t xml:space="preserve">7. </w:t>
      </w:r>
      <w:r w:rsidR="00986974" w:rsidRPr="003A3171">
        <w:rPr>
          <w:rFonts w:ascii="Times New Roman" w:hAnsi="Times New Roman" w:cs="Times New Roman"/>
          <w:sz w:val="20"/>
          <w:szCs w:val="20"/>
        </w:rPr>
        <w:t>Специалист в</w:t>
      </w:r>
      <w:r w:rsidRPr="003A3171">
        <w:rPr>
          <w:rFonts w:ascii="Times New Roman" w:hAnsi="Times New Roman" w:cs="Times New Roman"/>
          <w:sz w:val="20"/>
          <w:szCs w:val="20"/>
        </w:rPr>
        <w:t xml:space="preserve"> течение 20 рабочих дней </w:t>
      </w:r>
      <w:proofErr w:type="gramStart"/>
      <w:r w:rsidRPr="003A3171">
        <w:rPr>
          <w:rFonts w:ascii="Times New Roman" w:hAnsi="Times New Roman" w:cs="Times New Roman"/>
          <w:sz w:val="20"/>
          <w:szCs w:val="20"/>
        </w:rPr>
        <w:t>с даты получения</w:t>
      </w:r>
      <w:proofErr w:type="gramEnd"/>
      <w:r w:rsidRPr="003A3171">
        <w:rPr>
          <w:rFonts w:ascii="Times New Roman" w:hAnsi="Times New Roman" w:cs="Times New Roman"/>
          <w:sz w:val="20"/>
          <w:szCs w:val="20"/>
        </w:rPr>
        <w:t xml:space="preserve"> служебной записки проводит правовой анализ представленной информации и документов.</w:t>
      </w:r>
    </w:p>
    <w:p w:rsidR="00687D51" w:rsidRPr="003A3171" w:rsidRDefault="00687D51" w:rsidP="00687D51">
      <w:pPr>
        <w:autoSpaceDE w:val="0"/>
        <w:autoSpaceDN w:val="0"/>
        <w:adjustRightInd w:val="0"/>
        <w:spacing w:after="0" w:line="240" w:lineRule="auto"/>
        <w:ind w:firstLine="709"/>
        <w:jc w:val="both"/>
        <w:rPr>
          <w:rFonts w:ascii="Times New Roman" w:hAnsi="Times New Roman" w:cs="Times New Roman"/>
          <w:sz w:val="20"/>
          <w:szCs w:val="20"/>
        </w:rPr>
      </w:pPr>
      <w:r w:rsidRPr="003A3171">
        <w:rPr>
          <w:rFonts w:ascii="Times New Roman" w:hAnsi="Times New Roman" w:cs="Times New Roman"/>
          <w:sz w:val="20"/>
          <w:szCs w:val="20"/>
        </w:rPr>
        <w:t xml:space="preserve">8. В случае обоснованности требования (претензии) и достаточности представленной информации и документов </w:t>
      </w:r>
      <w:r w:rsidR="00E04BBC" w:rsidRPr="003A3171">
        <w:rPr>
          <w:rFonts w:ascii="Times New Roman" w:hAnsi="Times New Roman" w:cs="Times New Roman"/>
          <w:sz w:val="20"/>
          <w:szCs w:val="20"/>
        </w:rPr>
        <w:t>Специалист</w:t>
      </w:r>
      <w:r w:rsidRPr="003A3171">
        <w:rPr>
          <w:rFonts w:ascii="Times New Roman" w:hAnsi="Times New Roman" w:cs="Times New Roman"/>
          <w:sz w:val="20"/>
          <w:szCs w:val="20"/>
        </w:rPr>
        <w:t xml:space="preserve"> в течение 10 рабочих дней по истечении срока, указанного в </w:t>
      </w:r>
      <w:hyperlink w:anchor="Par14" w:history="1">
        <w:r w:rsidRPr="003A3171">
          <w:rPr>
            <w:rFonts w:ascii="Times New Roman" w:hAnsi="Times New Roman" w:cs="Times New Roman"/>
            <w:sz w:val="20"/>
            <w:szCs w:val="20"/>
          </w:rPr>
          <w:t>пункте 7</w:t>
        </w:r>
      </w:hyperlink>
      <w:r w:rsidRPr="003A3171">
        <w:rPr>
          <w:rFonts w:ascii="Times New Roman" w:hAnsi="Times New Roman" w:cs="Times New Roman"/>
          <w:sz w:val="20"/>
          <w:szCs w:val="20"/>
        </w:rPr>
        <w:t xml:space="preserve"> настоящего </w:t>
      </w:r>
      <w:r w:rsidRPr="003A3171">
        <w:rPr>
          <w:rFonts w:ascii="Times New Roman" w:hAnsi="Times New Roman" w:cs="Times New Roman"/>
          <w:sz w:val="20"/>
          <w:szCs w:val="20"/>
        </w:rPr>
        <w:lastRenderedPageBreak/>
        <w:t>Регламента, обеспечивает подготовку проекта искового заявления и направление искового заявления в суд в соответствии с процессуальным законодательством Российской Федерации.</w:t>
      </w:r>
    </w:p>
    <w:p w:rsidR="00687D51" w:rsidRPr="003A3171" w:rsidRDefault="00687D51" w:rsidP="00687D51">
      <w:pPr>
        <w:autoSpaceDE w:val="0"/>
        <w:autoSpaceDN w:val="0"/>
        <w:adjustRightInd w:val="0"/>
        <w:spacing w:after="0" w:line="240" w:lineRule="auto"/>
        <w:ind w:firstLine="709"/>
        <w:jc w:val="both"/>
        <w:rPr>
          <w:rFonts w:ascii="Times New Roman" w:hAnsi="Times New Roman" w:cs="Times New Roman"/>
          <w:sz w:val="20"/>
          <w:szCs w:val="20"/>
        </w:rPr>
      </w:pPr>
      <w:r w:rsidRPr="003A3171">
        <w:rPr>
          <w:rFonts w:ascii="Times New Roman" w:hAnsi="Times New Roman" w:cs="Times New Roman"/>
          <w:sz w:val="20"/>
          <w:szCs w:val="20"/>
        </w:rPr>
        <w:t>9. В случае</w:t>
      </w:r>
      <w:proofErr w:type="gramStart"/>
      <w:r w:rsidRPr="003A3171">
        <w:rPr>
          <w:rFonts w:ascii="Times New Roman" w:hAnsi="Times New Roman" w:cs="Times New Roman"/>
          <w:sz w:val="20"/>
          <w:szCs w:val="20"/>
        </w:rPr>
        <w:t>,</w:t>
      </w:r>
      <w:proofErr w:type="gramEnd"/>
      <w:r w:rsidRPr="003A3171">
        <w:rPr>
          <w:rFonts w:ascii="Times New Roman" w:hAnsi="Times New Roman" w:cs="Times New Roman"/>
          <w:sz w:val="20"/>
          <w:szCs w:val="20"/>
        </w:rPr>
        <w:t xml:space="preserve"> если имеющаяся информация и документы не позволяют обосновать и предъявить иск, </w:t>
      </w:r>
      <w:r w:rsidR="00986974" w:rsidRPr="003A3171">
        <w:rPr>
          <w:rFonts w:ascii="Times New Roman" w:hAnsi="Times New Roman" w:cs="Times New Roman"/>
          <w:sz w:val="20"/>
          <w:szCs w:val="20"/>
        </w:rPr>
        <w:t>специалист</w:t>
      </w:r>
      <w:r w:rsidRPr="003A3171">
        <w:rPr>
          <w:rFonts w:ascii="Times New Roman" w:hAnsi="Times New Roman" w:cs="Times New Roman"/>
          <w:sz w:val="20"/>
          <w:szCs w:val="20"/>
        </w:rPr>
        <w:t xml:space="preserve"> в течение срока, указанного в пункте 7 настоящего Регламента, запрашивает у </w:t>
      </w:r>
      <w:r w:rsidR="00E04BBC" w:rsidRPr="003A3171">
        <w:rPr>
          <w:rFonts w:ascii="Times New Roman" w:hAnsi="Times New Roman" w:cs="Times New Roman"/>
          <w:sz w:val="20"/>
          <w:szCs w:val="20"/>
        </w:rPr>
        <w:t>ответственных лиц</w:t>
      </w:r>
      <w:r w:rsidRPr="003A3171">
        <w:rPr>
          <w:rFonts w:ascii="Times New Roman" w:hAnsi="Times New Roman" w:cs="Times New Roman"/>
          <w:sz w:val="20"/>
          <w:szCs w:val="20"/>
        </w:rPr>
        <w:t xml:space="preserve"> недостающую информацию и документы.</w:t>
      </w:r>
    </w:p>
    <w:p w:rsidR="00687D51" w:rsidRPr="003A3171" w:rsidRDefault="00687D51" w:rsidP="00687D51">
      <w:pPr>
        <w:autoSpaceDE w:val="0"/>
        <w:autoSpaceDN w:val="0"/>
        <w:adjustRightInd w:val="0"/>
        <w:spacing w:after="0" w:line="240" w:lineRule="auto"/>
        <w:ind w:firstLine="709"/>
        <w:jc w:val="both"/>
        <w:rPr>
          <w:rFonts w:ascii="Times New Roman" w:hAnsi="Times New Roman" w:cs="Times New Roman"/>
          <w:sz w:val="20"/>
          <w:szCs w:val="20"/>
        </w:rPr>
      </w:pPr>
      <w:r w:rsidRPr="003A3171">
        <w:rPr>
          <w:rFonts w:ascii="Times New Roman" w:hAnsi="Times New Roman" w:cs="Times New Roman"/>
          <w:sz w:val="20"/>
          <w:szCs w:val="20"/>
        </w:rPr>
        <w:t xml:space="preserve">10. О результатах рассмотрения исков по взысканию дебиторской задолженности по доходам </w:t>
      </w:r>
      <w:r w:rsidR="00E04BBC" w:rsidRPr="003A3171">
        <w:rPr>
          <w:rFonts w:ascii="Times New Roman" w:hAnsi="Times New Roman" w:cs="Times New Roman"/>
          <w:sz w:val="20"/>
          <w:szCs w:val="20"/>
        </w:rPr>
        <w:t>специалист</w:t>
      </w:r>
      <w:r w:rsidRPr="003A3171">
        <w:rPr>
          <w:rFonts w:ascii="Times New Roman" w:hAnsi="Times New Roman" w:cs="Times New Roman"/>
          <w:sz w:val="20"/>
          <w:szCs w:val="20"/>
        </w:rPr>
        <w:t xml:space="preserve"> информирует </w:t>
      </w:r>
      <w:r w:rsidR="00E04BBC" w:rsidRPr="003A3171">
        <w:rPr>
          <w:rFonts w:ascii="Times New Roman" w:hAnsi="Times New Roman" w:cs="Times New Roman"/>
          <w:sz w:val="20"/>
          <w:szCs w:val="20"/>
        </w:rPr>
        <w:t>ответственной лицо</w:t>
      </w:r>
      <w:r w:rsidRPr="003A3171">
        <w:rPr>
          <w:rFonts w:ascii="Times New Roman" w:hAnsi="Times New Roman" w:cs="Times New Roman"/>
          <w:sz w:val="20"/>
          <w:szCs w:val="20"/>
        </w:rPr>
        <w:t>.</w:t>
      </w:r>
    </w:p>
    <w:p w:rsidR="00687D51" w:rsidRPr="003A3171" w:rsidRDefault="00687D51" w:rsidP="00687D51">
      <w:pPr>
        <w:autoSpaceDE w:val="0"/>
        <w:autoSpaceDN w:val="0"/>
        <w:adjustRightInd w:val="0"/>
        <w:spacing w:after="0" w:line="240" w:lineRule="auto"/>
        <w:ind w:firstLine="709"/>
        <w:jc w:val="both"/>
        <w:rPr>
          <w:rFonts w:ascii="Times New Roman" w:hAnsi="Times New Roman" w:cs="Times New Roman"/>
          <w:sz w:val="20"/>
          <w:szCs w:val="20"/>
        </w:rPr>
      </w:pPr>
      <w:r w:rsidRPr="003A3171">
        <w:rPr>
          <w:rFonts w:ascii="Times New Roman" w:hAnsi="Times New Roman" w:cs="Times New Roman"/>
          <w:sz w:val="20"/>
          <w:szCs w:val="20"/>
        </w:rPr>
        <w:t xml:space="preserve">11. После выдачи судом исполнительного листа о взыскании дебиторской задолженности по доходам </w:t>
      </w:r>
      <w:r w:rsidR="00E04BBC" w:rsidRPr="003A3171">
        <w:rPr>
          <w:rFonts w:ascii="Times New Roman" w:hAnsi="Times New Roman" w:cs="Times New Roman"/>
          <w:sz w:val="20"/>
          <w:szCs w:val="20"/>
        </w:rPr>
        <w:t>специалист</w:t>
      </w:r>
      <w:r w:rsidRPr="003A3171">
        <w:rPr>
          <w:rFonts w:ascii="Times New Roman" w:hAnsi="Times New Roman" w:cs="Times New Roman"/>
          <w:sz w:val="20"/>
          <w:szCs w:val="20"/>
        </w:rPr>
        <w:t xml:space="preserve"> направляет в его орган, осуществляющий исполнение судебных актов в соответствии с федеральным законодательством.</w:t>
      </w:r>
    </w:p>
    <w:p w:rsidR="00687D51" w:rsidRPr="003A3171" w:rsidRDefault="00687D51" w:rsidP="00687D51">
      <w:pPr>
        <w:autoSpaceDE w:val="0"/>
        <w:autoSpaceDN w:val="0"/>
        <w:adjustRightInd w:val="0"/>
        <w:spacing w:after="0" w:line="240" w:lineRule="auto"/>
        <w:ind w:firstLine="709"/>
        <w:jc w:val="both"/>
        <w:rPr>
          <w:rFonts w:ascii="Times New Roman" w:hAnsi="Times New Roman" w:cs="Times New Roman"/>
          <w:sz w:val="20"/>
          <w:szCs w:val="20"/>
        </w:rPr>
      </w:pPr>
      <w:r w:rsidRPr="003A3171">
        <w:rPr>
          <w:rFonts w:ascii="Times New Roman" w:hAnsi="Times New Roman" w:cs="Times New Roman"/>
          <w:sz w:val="20"/>
          <w:szCs w:val="20"/>
        </w:rPr>
        <w:t xml:space="preserve">12. О результатах взаимодействия с </w:t>
      </w:r>
      <w:proofErr w:type="gramStart"/>
      <w:r w:rsidRPr="003A3171">
        <w:rPr>
          <w:rFonts w:ascii="Times New Roman" w:hAnsi="Times New Roman" w:cs="Times New Roman"/>
          <w:sz w:val="20"/>
          <w:szCs w:val="20"/>
        </w:rPr>
        <w:t>органами, осуществляющими исполнение судебных актов в соответствии с федеральным законодательством по взысканию дебиторс</w:t>
      </w:r>
      <w:r w:rsidR="00E04BBC" w:rsidRPr="003A3171">
        <w:rPr>
          <w:rFonts w:ascii="Times New Roman" w:hAnsi="Times New Roman" w:cs="Times New Roman"/>
          <w:sz w:val="20"/>
          <w:szCs w:val="20"/>
        </w:rPr>
        <w:t>кой задолженности по доходам специалист информирует</w:t>
      </w:r>
      <w:proofErr w:type="gramEnd"/>
      <w:r w:rsidR="00E04BBC" w:rsidRPr="003A3171">
        <w:rPr>
          <w:rFonts w:ascii="Times New Roman" w:hAnsi="Times New Roman" w:cs="Times New Roman"/>
          <w:sz w:val="20"/>
          <w:szCs w:val="20"/>
        </w:rPr>
        <w:t xml:space="preserve"> должностное лицо</w:t>
      </w:r>
      <w:r w:rsidRPr="003A3171">
        <w:rPr>
          <w:rFonts w:ascii="Times New Roman" w:hAnsi="Times New Roman" w:cs="Times New Roman"/>
          <w:sz w:val="20"/>
          <w:szCs w:val="20"/>
        </w:rPr>
        <w:t>.</w:t>
      </w:r>
    </w:p>
    <w:p w:rsidR="00687D51" w:rsidRPr="003A3171" w:rsidRDefault="00687D51" w:rsidP="00687D51">
      <w:pPr>
        <w:autoSpaceDE w:val="0"/>
        <w:autoSpaceDN w:val="0"/>
        <w:adjustRightInd w:val="0"/>
        <w:spacing w:after="0" w:line="240" w:lineRule="auto"/>
        <w:ind w:firstLine="709"/>
        <w:jc w:val="both"/>
        <w:rPr>
          <w:rFonts w:ascii="Times New Roman" w:hAnsi="Times New Roman" w:cs="Times New Roman"/>
          <w:sz w:val="20"/>
          <w:szCs w:val="20"/>
        </w:rPr>
      </w:pPr>
    </w:p>
    <w:p w:rsidR="00687D51" w:rsidRPr="003A3171" w:rsidRDefault="00687D51" w:rsidP="00687D51">
      <w:pPr>
        <w:autoSpaceDE w:val="0"/>
        <w:autoSpaceDN w:val="0"/>
        <w:adjustRightInd w:val="0"/>
        <w:spacing w:after="0" w:line="240" w:lineRule="auto"/>
        <w:jc w:val="center"/>
        <w:rPr>
          <w:rFonts w:ascii="Times New Roman" w:hAnsi="Times New Roman" w:cs="Times New Roman"/>
          <w:b/>
          <w:sz w:val="20"/>
          <w:szCs w:val="20"/>
        </w:rPr>
      </w:pPr>
      <w:r w:rsidRPr="003A3171">
        <w:rPr>
          <w:rFonts w:ascii="Times New Roman" w:hAnsi="Times New Roman" w:cs="Times New Roman"/>
          <w:b/>
          <w:sz w:val="20"/>
          <w:szCs w:val="20"/>
          <w:lang w:val="en-US"/>
        </w:rPr>
        <w:t>V</w:t>
      </w:r>
      <w:r w:rsidRPr="003A3171">
        <w:rPr>
          <w:rFonts w:ascii="Times New Roman" w:hAnsi="Times New Roman" w:cs="Times New Roman"/>
          <w:b/>
          <w:sz w:val="20"/>
          <w:szCs w:val="20"/>
        </w:rPr>
        <w:t>. Мероприятия по наблюдению за платежеспособностью должника в целях обеспечения исполнения дебиторской задолженности по доходам</w:t>
      </w:r>
    </w:p>
    <w:p w:rsidR="00687D51" w:rsidRPr="003A3171" w:rsidRDefault="00687D51" w:rsidP="00687D51">
      <w:pPr>
        <w:autoSpaceDE w:val="0"/>
        <w:autoSpaceDN w:val="0"/>
        <w:adjustRightInd w:val="0"/>
        <w:spacing w:after="0" w:line="240" w:lineRule="auto"/>
        <w:jc w:val="center"/>
        <w:rPr>
          <w:rFonts w:ascii="Times New Roman" w:hAnsi="Times New Roman" w:cs="Times New Roman"/>
          <w:b/>
          <w:sz w:val="20"/>
          <w:szCs w:val="20"/>
        </w:rPr>
      </w:pPr>
    </w:p>
    <w:p w:rsidR="00687D51" w:rsidRPr="003A3171" w:rsidRDefault="00687D51" w:rsidP="00687D51">
      <w:pPr>
        <w:autoSpaceDE w:val="0"/>
        <w:autoSpaceDN w:val="0"/>
        <w:adjustRightInd w:val="0"/>
        <w:spacing w:after="0" w:line="240" w:lineRule="auto"/>
        <w:ind w:firstLine="709"/>
        <w:jc w:val="both"/>
        <w:rPr>
          <w:rFonts w:ascii="Times New Roman" w:hAnsi="Times New Roman" w:cs="Times New Roman"/>
          <w:sz w:val="20"/>
          <w:szCs w:val="20"/>
        </w:rPr>
      </w:pPr>
      <w:r w:rsidRPr="003A3171">
        <w:rPr>
          <w:rFonts w:ascii="Times New Roman" w:hAnsi="Times New Roman" w:cs="Times New Roman"/>
          <w:sz w:val="20"/>
          <w:szCs w:val="20"/>
        </w:rPr>
        <w:t xml:space="preserve">13. </w:t>
      </w:r>
      <w:r w:rsidR="00E04BBC" w:rsidRPr="003A3171">
        <w:rPr>
          <w:rFonts w:ascii="Times New Roman" w:hAnsi="Times New Roman" w:cs="Times New Roman"/>
          <w:sz w:val="20"/>
          <w:szCs w:val="20"/>
        </w:rPr>
        <w:t>Специалист</w:t>
      </w:r>
      <w:r w:rsidRPr="003A3171">
        <w:rPr>
          <w:rFonts w:ascii="Times New Roman" w:hAnsi="Times New Roman" w:cs="Times New Roman"/>
          <w:sz w:val="20"/>
          <w:szCs w:val="20"/>
        </w:rPr>
        <w:t xml:space="preserve"> 1 раз в полугодие в рамках наблюдения за платежеспособностью должника осуществляет информационное взаимодействие с подразделением ФССП, в том числе проводит следующие мероприятия:</w:t>
      </w:r>
    </w:p>
    <w:p w:rsidR="00687D51" w:rsidRPr="003A3171" w:rsidRDefault="00687D51" w:rsidP="00687D51">
      <w:pPr>
        <w:autoSpaceDE w:val="0"/>
        <w:autoSpaceDN w:val="0"/>
        <w:adjustRightInd w:val="0"/>
        <w:spacing w:after="0" w:line="240" w:lineRule="auto"/>
        <w:ind w:firstLine="709"/>
        <w:jc w:val="both"/>
        <w:rPr>
          <w:rFonts w:ascii="Times New Roman" w:hAnsi="Times New Roman" w:cs="Times New Roman"/>
          <w:sz w:val="20"/>
          <w:szCs w:val="20"/>
        </w:rPr>
      </w:pPr>
      <w:r w:rsidRPr="003A3171">
        <w:rPr>
          <w:rFonts w:ascii="Times New Roman" w:hAnsi="Times New Roman" w:cs="Times New Roman"/>
          <w:sz w:val="20"/>
          <w:szCs w:val="20"/>
        </w:rPr>
        <w:t>1) направляет в подразделение ФССП заявления (ходатайства) о предоставлении информации о ходе исполнительного производства, в том числе:</w:t>
      </w:r>
    </w:p>
    <w:p w:rsidR="00687D51" w:rsidRPr="003A3171" w:rsidRDefault="00687D51" w:rsidP="00687D51">
      <w:pPr>
        <w:autoSpaceDE w:val="0"/>
        <w:autoSpaceDN w:val="0"/>
        <w:adjustRightInd w:val="0"/>
        <w:spacing w:after="0" w:line="240" w:lineRule="auto"/>
        <w:ind w:firstLine="709"/>
        <w:jc w:val="both"/>
        <w:rPr>
          <w:rFonts w:ascii="Times New Roman" w:hAnsi="Times New Roman" w:cs="Times New Roman"/>
          <w:sz w:val="20"/>
          <w:szCs w:val="20"/>
        </w:rPr>
      </w:pPr>
      <w:r w:rsidRPr="003A3171">
        <w:rPr>
          <w:rFonts w:ascii="Times New Roman" w:hAnsi="Times New Roman" w:cs="Times New Roman"/>
          <w:sz w:val="20"/>
          <w:szCs w:val="20"/>
        </w:rPr>
        <w:t>о мероприятиях, проведенных судебным приставом-исполнителем по принудительному исполнению судебных актов на стадии исполнительного производства;</w:t>
      </w:r>
    </w:p>
    <w:p w:rsidR="00687D51" w:rsidRPr="003A3171" w:rsidRDefault="00687D51" w:rsidP="00687D51">
      <w:pPr>
        <w:autoSpaceDE w:val="0"/>
        <w:autoSpaceDN w:val="0"/>
        <w:adjustRightInd w:val="0"/>
        <w:spacing w:after="0" w:line="240" w:lineRule="auto"/>
        <w:ind w:firstLine="709"/>
        <w:jc w:val="both"/>
        <w:rPr>
          <w:rFonts w:ascii="Times New Roman" w:hAnsi="Times New Roman" w:cs="Times New Roman"/>
          <w:sz w:val="20"/>
          <w:szCs w:val="20"/>
        </w:rPr>
      </w:pPr>
      <w:r w:rsidRPr="003A3171">
        <w:rPr>
          <w:rFonts w:ascii="Times New Roman" w:hAnsi="Times New Roman" w:cs="Times New Roman"/>
          <w:sz w:val="20"/>
          <w:szCs w:val="20"/>
        </w:rPr>
        <w:t>об изменении наименования должника (для граждан - фамилия, имя, отчество (при его наличии), для организаций - наименование и юридический адрес);</w:t>
      </w:r>
    </w:p>
    <w:p w:rsidR="00687D51" w:rsidRPr="003A3171" w:rsidRDefault="00687D51" w:rsidP="00687D51">
      <w:pPr>
        <w:autoSpaceDE w:val="0"/>
        <w:autoSpaceDN w:val="0"/>
        <w:adjustRightInd w:val="0"/>
        <w:spacing w:after="0" w:line="240" w:lineRule="auto"/>
        <w:ind w:firstLine="709"/>
        <w:jc w:val="both"/>
        <w:rPr>
          <w:rFonts w:ascii="Times New Roman" w:hAnsi="Times New Roman" w:cs="Times New Roman"/>
          <w:sz w:val="20"/>
          <w:szCs w:val="20"/>
        </w:rPr>
      </w:pPr>
      <w:r w:rsidRPr="003A3171">
        <w:rPr>
          <w:rFonts w:ascii="Times New Roman" w:hAnsi="Times New Roman" w:cs="Times New Roman"/>
          <w:sz w:val="20"/>
          <w:szCs w:val="20"/>
        </w:rPr>
        <w:t>о сумме непогашенной задолженности по исполнительному документу;</w:t>
      </w:r>
    </w:p>
    <w:p w:rsidR="00687D51" w:rsidRPr="003A3171" w:rsidRDefault="00687D51" w:rsidP="00687D51">
      <w:pPr>
        <w:autoSpaceDE w:val="0"/>
        <w:autoSpaceDN w:val="0"/>
        <w:adjustRightInd w:val="0"/>
        <w:spacing w:after="0" w:line="240" w:lineRule="auto"/>
        <w:ind w:firstLine="709"/>
        <w:jc w:val="both"/>
        <w:rPr>
          <w:rFonts w:ascii="Times New Roman" w:hAnsi="Times New Roman" w:cs="Times New Roman"/>
          <w:sz w:val="20"/>
          <w:szCs w:val="20"/>
        </w:rPr>
      </w:pPr>
      <w:r w:rsidRPr="003A3171">
        <w:rPr>
          <w:rFonts w:ascii="Times New Roman" w:hAnsi="Times New Roman" w:cs="Times New Roman"/>
          <w:sz w:val="20"/>
          <w:szCs w:val="20"/>
        </w:rPr>
        <w:t>о наличии данных об объявлении розыска должника, его имущества;</w:t>
      </w:r>
    </w:p>
    <w:p w:rsidR="00687D51" w:rsidRPr="003A3171" w:rsidRDefault="00687D51" w:rsidP="00687D51">
      <w:pPr>
        <w:autoSpaceDE w:val="0"/>
        <w:autoSpaceDN w:val="0"/>
        <w:adjustRightInd w:val="0"/>
        <w:spacing w:after="0" w:line="240" w:lineRule="auto"/>
        <w:ind w:firstLine="709"/>
        <w:jc w:val="both"/>
        <w:rPr>
          <w:rFonts w:ascii="Times New Roman" w:hAnsi="Times New Roman" w:cs="Times New Roman"/>
          <w:sz w:val="20"/>
          <w:szCs w:val="20"/>
        </w:rPr>
      </w:pPr>
      <w:r w:rsidRPr="003A3171">
        <w:rPr>
          <w:rFonts w:ascii="Times New Roman" w:hAnsi="Times New Roman" w:cs="Times New Roman"/>
          <w:sz w:val="20"/>
          <w:szCs w:val="20"/>
        </w:rPr>
        <w:t>об изменении состояния счета (счетов) должника, имуществе и правах имущественного характера должника на дату запроса;</w:t>
      </w:r>
    </w:p>
    <w:p w:rsidR="00687D51" w:rsidRPr="003A3171" w:rsidRDefault="00687D51" w:rsidP="00687D51">
      <w:pPr>
        <w:autoSpaceDE w:val="0"/>
        <w:autoSpaceDN w:val="0"/>
        <w:adjustRightInd w:val="0"/>
        <w:spacing w:after="0" w:line="240" w:lineRule="auto"/>
        <w:ind w:firstLine="709"/>
        <w:jc w:val="both"/>
        <w:rPr>
          <w:rFonts w:ascii="Times New Roman" w:hAnsi="Times New Roman" w:cs="Times New Roman"/>
          <w:sz w:val="20"/>
          <w:szCs w:val="20"/>
        </w:rPr>
      </w:pPr>
      <w:r w:rsidRPr="003A3171">
        <w:rPr>
          <w:rFonts w:ascii="Times New Roman" w:hAnsi="Times New Roman" w:cs="Times New Roman"/>
          <w:sz w:val="20"/>
          <w:szCs w:val="20"/>
        </w:rPr>
        <w:t>2) осуществляет мониторинг соблюдения сроков взыскания просроченной дебиторской задолженности в рамках исполнительного производства, установленных Федеральным законом от 2 октября 2007 г. N 229-ФЗ "Об исполнительном производстве";</w:t>
      </w:r>
    </w:p>
    <w:p w:rsidR="00687D51" w:rsidRPr="003A3171" w:rsidRDefault="00687D51" w:rsidP="00687D51">
      <w:pPr>
        <w:autoSpaceDE w:val="0"/>
        <w:autoSpaceDN w:val="0"/>
        <w:adjustRightInd w:val="0"/>
        <w:spacing w:after="0" w:line="240" w:lineRule="auto"/>
        <w:ind w:firstLine="709"/>
        <w:jc w:val="both"/>
        <w:rPr>
          <w:rFonts w:ascii="Times New Roman" w:hAnsi="Times New Roman" w:cs="Times New Roman"/>
          <w:sz w:val="20"/>
          <w:szCs w:val="20"/>
        </w:rPr>
      </w:pPr>
      <w:r w:rsidRPr="003A3171">
        <w:rPr>
          <w:rFonts w:ascii="Times New Roman" w:hAnsi="Times New Roman" w:cs="Times New Roman"/>
          <w:sz w:val="20"/>
          <w:szCs w:val="20"/>
        </w:rPr>
        <w:t>3) проводит мониторинг эффективности взыскания просроченной дебиторской задолженности в рамках исполнительного производства.</w:t>
      </w:r>
    </w:p>
    <w:p w:rsidR="00687D51" w:rsidRPr="003A3171" w:rsidRDefault="00687D51" w:rsidP="00687D51">
      <w:pPr>
        <w:pStyle w:val="ConsPlusNormal"/>
        <w:ind w:left="4536"/>
        <w:jc w:val="center"/>
        <w:outlineLvl w:val="0"/>
        <w:rPr>
          <w:rFonts w:ascii="Times New Roman" w:hAnsi="Times New Roman" w:cs="Times New Roman"/>
          <w:color w:val="000000" w:themeColor="text1"/>
          <w:sz w:val="20"/>
          <w:szCs w:val="20"/>
        </w:rPr>
      </w:pPr>
    </w:p>
    <w:p w:rsidR="00687D51" w:rsidRPr="003A3171" w:rsidRDefault="00687D51" w:rsidP="00687D51">
      <w:pPr>
        <w:pStyle w:val="ConsPlusNormal"/>
        <w:ind w:left="4536"/>
        <w:jc w:val="center"/>
        <w:outlineLvl w:val="0"/>
        <w:rPr>
          <w:rFonts w:ascii="Times New Roman" w:hAnsi="Times New Roman" w:cs="Times New Roman"/>
          <w:color w:val="000000" w:themeColor="text1"/>
          <w:sz w:val="20"/>
          <w:szCs w:val="20"/>
        </w:rPr>
      </w:pPr>
    </w:p>
    <w:p w:rsidR="00687D51" w:rsidRPr="003A3171" w:rsidRDefault="00687D51" w:rsidP="00687D51">
      <w:pPr>
        <w:pStyle w:val="ConsPlusNormal"/>
        <w:ind w:left="4536"/>
        <w:jc w:val="center"/>
        <w:outlineLvl w:val="0"/>
        <w:rPr>
          <w:rFonts w:ascii="Times New Roman" w:hAnsi="Times New Roman" w:cs="Times New Roman"/>
          <w:color w:val="000000" w:themeColor="text1"/>
          <w:sz w:val="20"/>
          <w:szCs w:val="20"/>
        </w:rPr>
      </w:pPr>
    </w:p>
    <w:p w:rsidR="00687D51" w:rsidRPr="003A3171" w:rsidRDefault="00687D51" w:rsidP="00687D51">
      <w:pPr>
        <w:pStyle w:val="ConsPlusNormal"/>
        <w:ind w:left="4536"/>
        <w:jc w:val="center"/>
        <w:outlineLvl w:val="0"/>
        <w:rPr>
          <w:rFonts w:ascii="Times New Roman" w:hAnsi="Times New Roman" w:cs="Times New Roman"/>
          <w:color w:val="000000" w:themeColor="text1"/>
          <w:sz w:val="20"/>
          <w:szCs w:val="20"/>
        </w:rPr>
      </w:pPr>
    </w:p>
    <w:p w:rsidR="00687D51" w:rsidRPr="003A3171" w:rsidRDefault="00687D51" w:rsidP="00687D51">
      <w:pPr>
        <w:pStyle w:val="ConsPlusNormal"/>
        <w:ind w:left="4536"/>
        <w:jc w:val="center"/>
        <w:outlineLvl w:val="0"/>
        <w:rPr>
          <w:rFonts w:ascii="Times New Roman" w:hAnsi="Times New Roman" w:cs="Times New Roman"/>
          <w:color w:val="000000" w:themeColor="text1"/>
          <w:sz w:val="20"/>
          <w:szCs w:val="20"/>
        </w:rPr>
      </w:pPr>
    </w:p>
    <w:p w:rsidR="00687D51" w:rsidRPr="003A3171" w:rsidRDefault="00687D51" w:rsidP="00687D51">
      <w:pPr>
        <w:pStyle w:val="ConsPlusNormal"/>
        <w:ind w:left="4536"/>
        <w:jc w:val="center"/>
        <w:outlineLvl w:val="0"/>
        <w:rPr>
          <w:rFonts w:ascii="Times New Roman" w:hAnsi="Times New Roman" w:cs="Times New Roman"/>
          <w:color w:val="000000" w:themeColor="text1"/>
          <w:sz w:val="20"/>
          <w:szCs w:val="20"/>
        </w:rPr>
      </w:pPr>
    </w:p>
    <w:p w:rsidR="00687D51" w:rsidRPr="003A3171" w:rsidRDefault="00687D51" w:rsidP="00687D51">
      <w:pPr>
        <w:pStyle w:val="ConsPlusNormal"/>
        <w:ind w:left="4536"/>
        <w:jc w:val="center"/>
        <w:outlineLvl w:val="0"/>
        <w:rPr>
          <w:rFonts w:ascii="Times New Roman" w:hAnsi="Times New Roman" w:cs="Times New Roman"/>
          <w:color w:val="000000" w:themeColor="text1"/>
          <w:sz w:val="20"/>
          <w:szCs w:val="20"/>
        </w:rPr>
      </w:pPr>
    </w:p>
    <w:p w:rsidR="00E04BBC" w:rsidRPr="003A3171" w:rsidRDefault="00E04BBC" w:rsidP="00687D51">
      <w:pPr>
        <w:pStyle w:val="ConsPlusNormal"/>
        <w:ind w:left="4536"/>
        <w:jc w:val="center"/>
        <w:outlineLvl w:val="0"/>
        <w:rPr>
          <w:rFonts w:ascii="Times New Roman" w:hAnsi="Times New Roman" w:cs="Times New Roman"/>
          <w:color w:val="000000" w:themeColor="text1"/>
          <w:sz w:val="20"/>
          <w:szCs w:val="20"/>
        </w:rPr>
      </w:pPr>
    </w:p>
    <w:p w:rsidR="00E04BBC" w:rsidRPr="003A3171" w:rsidRDefault="00E04BBC" w:rsidP="00687D51">
      <w:pPr>
        <w:pStyle w:val="ConsPlusNormal"/>
        <w:ind w:left="4536"/>
        <w:jc w:val="center"/>
        <w:outlineLvl w:val="0"/>
        <w:rPr>
          <w:rFonts w:ascii="Times New Roman" w:hAnsi="Times New Roman" w:cs="Times New Roman"/>
          <w:color w:val="000000" w:themeColor="text1"/>
          <w:sz w:val="20"/>
          <w:szCs w:val="20"/>
        </w:rPr>
      </w:pPr>
    </w:p>
    <w:p w:rsidR="00E04BBC" w:rsidRPr="003A3171" w:rsidRDefault="00E04BBC" w:rsidP="00687D51">
      <w:pPr>
        <w:pStyle w:val="ConsPlusNormal"/>
        <w:ind w:left="4536"/>
        <w:jc w:val="center"/>
        <w:outlineLvl w:val="0"/>
        <w:rPr>
          <w:rFonts w:ascii="Times New Roman" w:hAnsi="Times New Roman" w:cs="Times New Roman"/>
          <w:color w:val="000000" w:themeColor="text1"/>
          <w:sz w:val="20"/>
          <w:szCs w:val="20"/>
        </w:rPr>
      </w:pPr>
    </w:p>
    <w:p w:rsidR="00E04BBC" w:rsidRPr="003A3171" w:rsidRDefault="00E04BBC" w:rsidP="00687D51">
      <w:pPr>
        <w:pStyle w:val="ConsPlusNormal"/>
        <w:ind w:left="4536"/>
        <w:jc w:val="center"/>
        <w:outlineLvl w:val="0"/>
        <w:rPr>
          <w:rFonts w:ascii="Times New Roman" w:hAnsi="Times New Roman" w:cs="Times New Roman"/>
          <w:color w:val="000000" w:themeColor="text1"/>
          <w:sz w:val="20"/>
          <w:szCs w:val="20"/>
        </w:rPr>
      </w:pPr>
    </w:p>
    <w:p w:rsidR="00E04BBC" w:rsidRPr="003A3171" w:rsidRDefault="00E04BBC" w:rsidP="00687D51">
      <w:pPr>
        <w:pStyle w:val="ConsPlusNormal"/>
        <w:ind w:left="4536"/>
        <w:jc w:val="center"/>
        <w:outlineLvl w:val="0"/>
        <w:rPr>
          <w:rFonts w:ascii="Times New Roman" w:hAnsi="Times New Roman" w:cs="Times New Roman"/>
          <w:color w:val="000000" w:themeColor="text1"/>
          <w:sz w:val="20"/>
          <w:szCs w:val="20"/>
        </w:rPr>
      </w:pPr>
    </w:p>
    <w:p w:rsidR="00E04BBC" w:rsidRPr="003A3171" w:rsidRDefault="00E04BBC" w:rsidP="00687D51">
      <w:pPr>
        <w:pStyle w:val="ConsPlusNormal"/>
        <w:ind w:left="4536"/>
        <w:jc w:val="center"/>
        <w:outlineLvl w:val="0"/>
        <w:rPr>
          <w:rFonts w:ascii="Times New Roman" w:hAnsi="Times New Roman" w:cs="Times New Roman"/>
          <w:color w:val="000000" w:themeColor="text1"/>
          <w:sz w:val="20"/>
          <w:szCs w:val="20"/>
        </w:rPr>
      </w:pPr>
    </w:p>
    <w:p w:rsidR="00E04BBC" w:rsidRPr="003A3171" w:rsidRDefault="00E04BBC" w:rsidP="00687D51">
      <w:pPr>
        <w:pStyle w:val="ConsPlusNormal"/>
        <w:ind w:left="4536"/>
        <w:jc w:val="center"/>
        <w:outlineLvl w:val="0"/>
        <w:rPr>
          <w:rFonts w:ascii="Times New Roman" w:hAnsi="Times New Roman" w:cs="Times New Roman"/>
          <w:color w:val="000000" w:themeColor="text1"/>
          <w:sz w:val="20"/>
          <w:szCs w:val="20"/>
        </w:rPr>
      </w:pPr>
    </w:p>
    <w:p w:rsidR="00E04BBC" w:rsidRPr="003A3171" w:rsidRDefault="00E04BBC" w:rsidP="00687D51">
      <w:pPr>
        <w:pStyle w:val="ConsPlusNormal"/>
        <w:ind w:left="4536"/>
        <w:jc w:val="center"/>
        <w:outlineLvl w:val="0"/>
        <w:rPr>
          <w:rFonts w:ascii="Times New Roman" w:hAnsi="Times New Roman" w:cs="Times New Roman"/>
          <w:color w:val="000000" w:themeColor="text1"/>
          <w:sz w:val="20"/>
          <w:szCs w:val="20"/>
        </w:rPr>
      </w:pPr>
    </w:p>
    <w:p w:rsidR="00E04BBC" w:rsidRPr="003A3171" w:rsidRDefault="00E04BBC" w:rsidP="00687D51">
      <w:pPr>
        <w:pStyle w:val="ConsPlusNormal"/>
        <w:ind w:left="4536"/>
        <w:jc w:val="center"/>
        <w:outlineLvl w:val="0"/>
        <w:rPr>
          <w:rFonts w:ascii="Times New Roman" w:hAnsi="Times New Roman" w:cs="Times New Roman"/>
          <w:color w:val="000000" w:themeColor="text1"/>
          <w:sz w:val="20"/>
          <w:szCs w:val="20"/>
        </w:rPr>
      </w:pPr>
    </w:p>
    <w:p w:rsidR="00E04BBC" w:rsidRDefault="00E04BBC" w:rsidP="00687D51">
      <w:pPr>
        <w:pStyle w:val="ConsPlusNormal"/>
        <w:ind w:left="4536"/>
        <w:jc w:val="center"/>
        <w:outlineLvl w:val="0"/>
        <w:rPr>
          <w:rFonts w:ascii="Times New Roman" w:hAnsi="Times New Roman" w:cs="Times New Roman"/>
          <w:color w:val="000000" w:themeColor="text1"/>
          <w:sz w:val="20"/>
          <w:szCs w:val="20"/>
        </w:rPr>
      </w:pPr>
    </w:p>
    <w:p w:rsidR="003A3171" w:rsidRDefault="003A3171" w:rsidP="00687D51">
      <w:pPr>
        <w:pStyle w:val="ConsPlusNormal"/>
        <w:ind w:left="4536"/>
        <w:jc w:val="center"/>
        <w:outlineLvl w:val="0"/>
        <w:rPr>
          <w:rFonts w:ascii="Times New Roman" w:hAnsi="Times New Roman" w:cs="Times New Roman"/>
          <w:color w:val="000000" w:themeColor="text1"/>
          <w:sz w:val="20"/>
          <w:szCs w:val="20"/>
        </w:rPr>
      </w:pPr>
    </w:p>
    <w:p w:rsidR="003A3171" w:rsidRDefault="003A3171" w:rsidP="00687D51">
      <w:pPr>
        <w:pStyle w:val="ConsPlusNormal"/>
        <w:ind w:left="4536"/>
        <w:jc w:val="center"/>
        <w:outlineLvl w:val="0"/>
        <w:rPr>
          <w:rFonts w:ascii="Times New Roman" w:hAnsi="Times New Roman" w:cs="Times New Roman"/>
          <w:color w:val="000000" w:themeColor="text1"/>
          <w:sz w:val="20"/>
          <w:szCs w:val="20"/>
        </w:rPr>
      </w:pPr>
    </w:p>
    <w:p w:rsidR="003A3171" w:rsidRDefault="003A3171" w:rsidP="00687D51">
      <w:pPr>
        <w:pStyle w:val="ConsPlusNormal"/>
        <w:ind w:left="4536"/>
        <w:jc w:val="center"/>
        <w:outlineLvl w:val="0"/>
        <w:rPr>
          <w:rFonts w:ascii="Times New Roman" w:hAnsi="Times New Roman" w:cs="Times New Roman"/>
          <w:color w:val="000000" w:themeColor="text1"/>
          <w:sz w:val="20"/>
          <w:szCs w:val="20"/>
        </w:rPr>
      </w:pPr>
    </w:p>
    <w:p w:rsidR="003A3171" w:rsidRDefault="003A3171" w:rsidP="00687D51">
      <w:pPr>
        <w:pStyle w:val="ConsPlusNormal"/>
        <w:ind w:left="4536"/>
        <w:jc w:val="center"/>
        <w:outlineLvl w:val="0"/>
        <w:rPr>
          <w:rFonts w:ascii="Times New Roman" w:hAnsi="Times New Roman" w:cs="Times New Roman"/>
          <w:color w:val="000000" w:themeColor="text1"/>
          <w:sz w:val="20"/>
          <w:szCs w:val="20"/>
        </w:rPr>
      </w:pPr>
    </w:p>
    <w:p w:rsidR="003A3171" w:rsidRDefault="003A3171" w:rsidP="00687D51">
      <w:pPr>
        <w:pStyle w:val="ConsPlusNormal"/>
        <w:ind w:left="4536"/>
        <w:jc w:val="center"/>
        <w:outlineLvl w:val="0"/>
        <w:rPr>
          <w:rFonts w:ascii="Times New Roman" w:hAnsi="Times New Roman" w:cs="Times New Roman"/>
          <w:color w:val="000000" w:themeColor="text1"/>
          <w:sz w:val="20"/>
          <w:szCs w:val="20"/>
        </w:rPr>
      </w:pPr>
    </w:p>
    <w:p w:rsidR="003A3171" w:rsidRDefault="003A3171" w:rsidP="00687D51">
      <w:pPr>
        <w:pStyle w:val="ConsPlusNormal"/>
        <w:ind w:left="4536"/>
        <w:jc w:val="center"/>
        <w:outlineLvl w:val="0"/>
        <w:rPr>
          <w:rFonts w:ascii="Times New Roman" w:hAnsi="Times New Roman" w:cs="Times New Roman"/>
          <w:color w:val="000000" w:themeColor="text1"/>
          <w:sz w:val="20"/>
          <w:szCs w:val="20"/>
        </w:rPr>
      </w:pPr>
    </w:p>
    <w:p w:rsidR="003A3171" w:rsidRDefault="003A3171" w:rsidP="00687D51">
      <w:pPr>
        <w:pStyle w:val="ConsPlusNormal"/>
        <w:ind w:left="4536"/>
        <w:jc w:val="center"/>
        <w:outlineLvl w:val="0"/>
        <w:rPr>
          <w:rFonts w:ascii="Times New Roman" w:hAnsi="Times New Roman" w:cs="Times New Roman"/>
          <w:color w:val="000000" w:themeColor="text1"/>
          <w:sz w:val="20"/>
          <w:szCs w:val="20"/>
        </w:rPr>
      </w:pPr>
    </w:p>
    <w:p w:rsidR="003A3171" w:rsidRDefault="003A3171" w:rsidP="00687D51">
      <w:pPr>
        <w:pStyle w:val="ConsPlusNormal"/>
        <w:ind w:left="4536"/>
        <w:jc w:val="center"/>
        <w:outlineLvl w:val="0"/>
        <w:rPr>
          <w:rFonts w:ascii="Times New Roman" w:hAnsi="Times New Roman" w:cs="Times New Roman"/>
          <w:color w:val="000000" w:themeColor="text1"/>
          <w:sz w:val="20"/>
          <w:szCs w:val="20"/>
        </w:rPr>
      </w:pPr>
    </w:p>
    <w:p w:rsidR="003A3171" w:rsidRDefault="003A3171" w:rsidP="00687D51">
      <w:pPr>
        <w:pStyle w:val="ConsPlusNormal"/>
        <w:ind w:left="4536"/>
        <w:jc w:val="center"/>
        <w:outlineLvl w:val="0"/>
        <w:rPr>
          <w:rFonts w:ascii="Times New Roman" w:hAnsi="Times New Roman" w:cs="Times New Roman"/>
          <w:color w:val="000000" w:themeColor="text1"/>
          <w:sz w:val="20"/>
          <w:szCs w:val="20"/>
        </w:rPr>
      </w:pPr>
    </w:p>
    <w:p w:rsidR="003A3171" w:rsidRDefault="003A3171" w:rsidP="00687D51">
      <w:pPr>
        <w:pStyle w:val="ConsPlusNormal"/>
        <w:ind w:left="4536"/>
        <w:jc w:val="center"/>
        <w:outlineLvl w:val="0"/>
        <w:rPr>
          <w:rFonts w:ascii="Times New Roman" w:hAnsi="Times New Roman" w:cs="Times New Roman"/>
          <w:color w:val="000000" w:themeColor="text1"/>
          <w:sz w:val="20"/>
          <w:szCs w:val="20"/>
        </w:rPr>
      </w:pPr>
    </w:p>
    <w:p w:rsidR="003A3171" w:rsidRPr="003A3171" w:rsidRDefault="003A3171" w:rsidP="00687D51">
      <w:pPr>
        <w:pStyle w:val="ConsPlusNormal"/>
        <w:ind w:left="4536"/>
        <w:jc w:val="center"/>
        <w:outlineLvl w:val="0"/>
        <w:rPr>
          <w:rFonts w:ascii="Times New Roman" w:hAnsi="Times New Roman" w:cs="Times New Roman"/>
          <w:color w:val="000000" w:themeColor="text1"/>
          <w:sz w:val="20"/>
          <w:szCs w:val="20"/>
        </w:rPr>
      </w:pPr>
    </w:p>
    <w:p w:rsidR="00E04BBC" w:rsidRPr="003A3171" w:rsidRDefault="00E04BBC" w:rsidP="00687D51">
      <w:pPr>
        <w:pStyle w:val="ConsPlusNormal"/>
        <w:ind w:left="4536"/>
        <w:jc w:val="center"/>
        <w:outlineLvl w:val="0"/>
        <w:rPr>
          <w:rFonts w:ascii="Times New Roman" w:hAnsi="Times New Roman" w:cs="Times New Roman"/>
          <w:color w:val="000000" w:themeColor="text1"/>
          <w:sz w:val="20"/>
          <w:szCs w:val="20"/>
        </w:rPr>
      </w:pPr>
    </w:p>
    <w:p w:rsidR="00687D51" w:rsidRPr="003A3171" w:rsidRDefault="00687D51" w:rsidP="00687D51">
      <w:pPr>
        <w:pStyle w:val="ConsPlusNormal"/>
        <w:ind w:left="4536"/>
        <w:jc w:val="center"/>
        <w:outlineLvl w:val="0"/>
        <w:rPr>
          <w:rFonts w:ascii="Times New Roman" w:hAnsi="Times New Roman" w:cs="Times New Roman"/>
          <w:color w:val="000000" w:themeColor="text1"/>
          <w:sz w:val="20"/>
          <w:szCs w:val="20"/>
        </w:rPr>
      </w:pPr>
    </w:p>
    <w:p w:rsidR="00E04BBC" w:rsidRPr="003A3171" w:rsidRDefault="00E04BBC" w:rsidP="00E04BBC">
      <w:pPr>
        <w:pStyle w:val="ConsPlusTitle"/>
        <w:jc w:val="right"/>
        <w:rPr>
          <w:rFonts w:ascii="Times New Roman" w:hAnsi="Times New Roman" w:cs="Times New Roman"/>
          <w:b w:val="0"/>
          <w:sz w:val="20"/>
          <w:szCs w:val="20"/>
        </w:rPr>
      </w:pPr>
      <w:r w:rsidRPr="003A3171">
        <w:rPr>
          <w:rFonts w:ascii="Times New Roman" w:hAnsi="Times New Roman" w:cs="Times New Roman"/>
          <w:b w:val="0"/>
          <w:sz w:val="20"/>
          <w:szCs w:val="20"/>
        </w:rPr>
        <w:t>Приложение №2</w:t>
      </w:r>
    </w:p>
    <w:p w:rsidR="00E04BBC" w:rsidRPr="003A3171" w:rsidRDefault="00E04BBC" w:rsidP="00E04BBC">
      <w:pPr>
        <w:pStyle w:val="ConsPlusTitle"/>
        <w:jc w:val="right"/>
        <w:rPr>
          <w:rFonts w:ascii="Times New Roman" w:hAnsi="Times New Roman" w:cs="Times New Roman"/>
          <w:b w:val="0"/>
          <w:sz w:val="20"/>
          <w:szCs w:val="20"/>
        </w:rPr>
      </w:pPr>
      <w:r w:rsidRPr="003A3171">
        <w:rPr>
          <w:rFonts w:ascii="Times New Roman" w:hAnsi="Times New Roman" w:cs="Times New Roman"/>
          <w:b w:val="0"/>
          <w:sz w:val="20"/>
          <w:szCs w:val="20"/>
        </w:rPr>
        <w:t>кпостановлением  Администрации</w:t>
      </w:r>
    </w:p>
    <w:p w:rsidR="00E04BBC" w:rsidRPr="003A3171" w:rsidRDefault="00E04BBC" w:rsidP="00E04BBC">
      <w:pPr>
        <w:pStyle w:val="ConsPlusTitle"/>
        <w:jc w:val="right"/>
        <w:rPr>
          <w:rFonts w:ascii="Times New Roman" w:hAnsi="Times New Roman" w:cs="Times New Roman"/>
          <w:b w:val="0"/>
          <w:sz w:val="20"/>
          <w:szCs w:val="20"/>
        </w:rPr>
      </w:pPr>
      <w:proofErr w:type="spellStart"/>
      <w:r w:rsidRPr="003A3171">
        <w:rPr>
          <w:rFonts w:ascii="Times New Roman" w:hAnsi="Times New Roman" w:cs="Times New Roman"/>
          <w:b w:val="0"/>
          <w:sz w:val="20"/>
          <w:szCs w:val="20"/>
        </w:rPr>
        <w:t>Черноануйского</w:t>
      </w:r>
      <w:proofErr w:type="spellEnd"/>
      <w:r w:rsidRPr="003A3171">
        <w:rPr>
          <w:rFonts w:ascii="Times New Roman" w:hAnsi="Times New Roman" w:cs="Times New Roman"/>
          <w:b w:val="0"/>
          <w:sz w:val="20"/>
          <w:szCs w:val="20"/>
        </w:rPr>
        <w:t xml:space="preserve"> сельского поселения </w:t>
      </w:r>
    </w:p>
    <w:p w:rsidR="00E04BBC" w:rsidRPr="003A3171" w:rsidRDefault="001D2EDD" w:rsidP="00E04BBC">
      <w:pPr>
        <w:pStyle w:val="ConsPlusTitle"/>
        <w:jc w:val="right"/>
        <w:rPr>
          <w:rFonts w:ascii="Times New Roman" w:hAnsi="Times New Roman" w:cs="Times New Roman"/>
          <w:b w:val="0"/>
          <w:sz w:val="20"/>
          <w:szCs w:val="20"/>
        </w:rPr>
      </w:pPr>
      <w:r w:rsidRPr="003A3171">
        <w:rPr>
          <w:rFonts w:ascii="Times New Roman" w:hAnsi="Times New Roman" w:cs="Times New Roman"/>
          <w:b w:val="0"/>
          <w:sz w:val="20"/>
          <w:szCs w:val="20"/>
        </w:rPr>
        <w:t>№ 28</w:t>
      </w:r>
      <w:r w:rsidR="00E04BBC" w:rsidRPr="003A3171">
        <w:rPr>
          <w:rFonts w:ascii="Times New Roman" w:hAnsi="Times New Roman" w:cs="Times New Roman"/>
          <w:b w:val="0"/>
          <w:sz w:val="20"/>
          <w:szCs w:val="20"/>
        </w:rPr>
        <w:t xml:space="preserve"> </w:t>
      </w:r>
      <w:r w:rsidRPr="003A3171">
        <w:rPr>
          <w:rFonts w:ascii="Times New Roman" w:hAnsi="Times New Roman" w:cs="Times New Roman"/>
          <w:b w:val="0"/>
          <w:sz w:val="20"/>
          <w:szCs w:val="20"/>
        </w:rPr>
        <w:t>от «27</w:t>
      </w:r>
      <w:r w:rsidR="00E04BBC" w:rsidRPr="003A3171">
        <w:rPr>
          <w:rFonts w:ascii="Times New Roman" w:hAnsi="Times New Roman" w:cs="Times New Roman"/>
          <w:b w:val="0"/>
          <w:sz w:val="20"/>
          <w:szCs w:val="20"/>
        </w:rPr>
        <w:t>» декабря 2023 г.</w:t>
      </w:r>
    </w:p>
    <w:p w:rsidR="00687D51" w:rsidRPr="003A3171" w:rsidRDefault="00687D51" w:rsidP="00687D51">
      <w:pPr>
        <w:pStyle w:val="a6"/>
        <w:autoSpaceDE w:val="0"/>
        <w:autoSpaceDN w:val="0"/>
        <w:adjustRightInd w:val="0"/>
        <w:spacing w:after="0" w:line="240" w:lineRule="auto"/>
        <w:ind w:left="0" w:right="-2"/>
        <w:jc w:val="center"/>
        <w:rPr>
          <w:rFonts w:ascii="Times New Roman" w:hAnsi="Times New Roman"/>
          <w:b/>
          <w:sz w:val="20"/>
          <w:szCs w:val="20"/>
        </w:rPr>
      </w:pPr>
    </w:p>
    <w:p w:rsidR="00687D51" w:rsidRPr="003A3171" w:rsidRDefault="00687D51" w:rsidP="00687D51">
      <w:pPr>
        <w:pStyle w:val="a6"/>
        <w:autoSpaceDE w:val="0"/>
        <w:autoSpaceDN w:val="0"/>
        <w:adjustRightInd w:val="0"/>
        <w:spacing w:after="0" w:line="240" w:lineRule="auto"/>
        <w:ind w:left="0" w:right="-2"/>
        <w:jc w:val="center"/>
        <w:rPr>
          <w:rFonts w:ascii="Times New Roman" w:hAnsi="Times New Roman"/>
          <w:b/>
          <w:sz w:val="20"/>
          <w:szCs w:val="20"/>
        </w:rPr>
      </w:pPr>
      <w:r w:rsidRPr="003A3171">
        <w:rPr>
          <w:rFonts w:ascii="Times New Roman" w:hAnsi="Times New Roman"/>
          <w:b/>
          <w:sz w:val="20"/>
          <w:szCs w:val="20"/>
        </w:rPr>
        <w:t>ПЕРЕЧЕНЬ</w:t>
      </w:r>
    </w:p>
    <w:p w:rsidR="00687D51" w:rsidRPr="003A3171" w:rsidRDefault="00687D51" w:rsidP="00687D51">
      <w:pPr>
        <w:pStyle w:val="a6"/>
        <w:autoSpaceDE w:val="0"/>
        <w:autoSpaceDN w:val="0"/>
        <w:adjustRightInd w:val="0"/>
        <w:spacing w:after="0" w:line="240" w:lineRule="auto"/>
        <w:ind w:left="0" w:right="-2"/>
        <w:jc w:val="center"/>
        <w:rPr>
          <w:rFonts w:ascii="Times New Roman" w:hAnsi="Times New Roman"/>
          <w:b/>
          <w:sz w:val="20"/>
          <w:szCs w:val="20"/>
        </w:rPr>
      </w:pPr>
      <w:r w:rsidRPr="003A3171">
        <w:rPr>
          <w:rFonts w:ascii="Times New Roman" w:hAnsi="Times New Roman"/>
          <w:b/>
          <w:sz w:val="20"/>
          <w:szCs w:val="20"/>
        </w:rPr>
        <w:t>структурных подразделений</w:t>
      </w:r>
      <w:r w:rsidR="006D209D" w:rsidRPr="003A3171">
        <w:rPr>
          <w:rFonts w:ascii="Times New Roman" w:hAnsi="Times New Roman"/>
          <w:b/>
          <w:sz w:val="20"/>
          <w:szCs w:val="20"/>
        </w:rPr>
        <w:t xml:space="preserve"> Администрации </w:t>
      </w:r>
      <w:proofErr w:type="spellStart"/>
      <w:r w:rsidR="006D209D" w:rsidRPr="003A3171">
        <w:rPr>
          <w:rFonts w:ascii="Times New Roman" w:hAnsi="Times New Roman"/>
          <w:b/>
          <w:sz w:val="20"/>
          <w:szCs w:val="20"/>
        </w:rPr>
        <w:t>Черноануйского</w:t>
      </w:r>
      <w:proofErr w:type="spellEnd"/>
      <w:r w:rsidR="006D209D" w:rsidRPr="003A3171">
        <w:rPr>
          <w:rFonts w:ascii="Times New Roman" w:hAnsi="Times New Roman"/>
          <w:b/>
          <w:sz w:val="20"/>
          <w:szCs w:val="20"/>
        </w:rPr>
        <w:t xml:space="preserve"> сельского поселения</w:t>
      </w:r>
      <w:r w:rsidRPr="003A3171">
        <w:rPr>
          <w:rFonts w:ascii="Times New Roman" w:hAnsi="Times New Roman"/>
          <w:b/>
          <w:sz w:val="20"/>
          <w:szCs w:val="20"/>
        </w:rPr>
        <w:t>,</w:t>
      </w:r>
      <w:r w:rsidR="001D2EDD" w:rsidRPr="003A3171">
        <w:rPr>
          <w:rFonts w:ascii="Times New Roman" w:hAnsi="Times New Roman"/>
          <w:b/>
          <w:sz w:val="20"/>
          <w:szCs w:val="20"/>
        </w:rPr>
        <w:t xml:space="preserve"> </w:t>
      </w:r>
      <w:r w:rsidRPr="003A3171">
        <w:rPr>
          <w:rFonts w:ascii="Times New Roman" w:hAnsi="Times New Roman"/>
          <w:b/>
          <w:sz w:val="20"/>
          <w:szCs w:val="20"/>
        </w:rPr>
        <w:t xml:space="preserve">ответственных за работу по взысканию дебиторской задолженности по платежам в бюджет муниципального образования </w:t>
      </w:r>
      <w:proofErr w:type="spellStart"/>
      <w:r w:rsidR="006D209D" w:rsidRPr="003A3171">
        <w:rPr>
          <w:rFonts w:ascii="Times New Roman" w:hAnsi="Times New Roman"/>
          <w:b/>
          <w:sz w:val="20"/>
          <w:szCs w:val="20"/>
        </w:rPr>
        <w:t>Черноануйское</w:t>
      </w:r>
      <w:proofErr w:type="spellEnd"/>
      <w:r w:rsidR="001D2EDD" w:rsidRPr="003A3171">
        <w:rPr>
          <w:rFonts w:ascii="Times New Roman" w:hAnsi="Times New Roman"/>
          <w:b/>
          <w:sz w:val="20"/>
          <w:szCs w:val="20"/>
        </w:rPr>
        <w:t xml:space="preserve"> </w:t>
      </w:r>
      <w:r w:rsidR="006D209D" w:rsidRPr="003A3171">
        <w:rPr>
          <w:rFonts w:ascii="Times New Roman" w:hAnsi="Times New Roman"/>
          <w:b/>
          <w:sz w:val="20"/>
          <w:szCs w:val="20"/>
        </w:rPr>
        <w:t>сельское поселени</w:t>
      </w:r>
      <w:r w:rsidR="001D2EDD" w:rsidRPr="003A3171">
        <w:rPr>
          <w:rFonts w:ascii="Times New Roman" w:hAnsi="Times New Roman"/>
          <w:b/>
          <w:sz w:val="20"/>
          <w:szCs w:val="20"/>
        </w:rPr>
        <w:t>е</w:t>
      </w:r>
      <w:r w:rsidRPr="003A3171">
        <w:rPr>
          <w:rFonts w:ascii="Times New Roman" w:hAnsi="Times New Roman"/>
          <w:b/>
          <w:sz w:val="20"/>
          <w:szCs w:val="20"/>
        </w:rPr>
        <w:t xml:space="preserve">, пеням и штрафам по ним </w:t>
      </w:r>
    </w:p>
    <w:p w:rsidR="00687D51" w:rsidRPr="003A3171" w:rsidRDefault="00687D51" w:rsidP="00687D51">
      <w:pPr>
        <w:pStyle w:val="a6"/>
        <w:autoSpaceDE w:val="0"/>
        <w:autoSpaceDN w:val="0"/>
        <w:adjustRightInd w:val="0"/>
        <w:spacing w:after="0" w:line="240" w:lineRule="auto"/>
        <w:ind w:left="0" w:right="-2" w:firstLine="709"/>
        <w:jc w:val="center"/>
        <w:rPr>
          <w:rFonts w:ascii="Times New Roman" w:hAnsi="Times New Roman"/>
          <w:b/>
          <w:sz w:val="20"/>
          <w:szCs w:val="20"/>
        </w:rPr>
      </w:pPr>
    </w:p>
    <w:tbl>
      <w:tblPr>
        <w:tblStyle w:val="a3"/>
        <w:tblW w:w="0" w:type="auto"/>
        <w:tblLook w:val="04A0"/>
      </w:tblPr>
      <w:tblGrid>
        <w:gridCol w:w="505"/>
        <w:gridCol w:w="2162"/>
        <w:gridCol w:w="3111"/>
        <w:gridCol w:w="3792"/>
      </w:tblGrid>
      <w:tr w:rsidR="00687D51" w:rsidRPr="003A3171" w:rsidTr="00841337">
        <w:tc>
          <w:tcPr>
            <w:tcW w:w="505" w:type="dxa"/>
          </w:tcPr>
          <w:p w:rsidR="00687D51" w:rsidRPr="003A3171" w:rsidRDefault="00687D51" w:rsidP="00841337">
            <w:pPr>
              <w:pStyle w:val="a6"/>
              <w:ind w:left="0"/>
              <w:jc w:val="both"/>
              <w:rPr>
                <w:rFonts w:ascii="Times New Roman" w:hAnsi="Times New Roman"/>
                <w:sz w:val="20"/>
                <w:szCs w:val="20"/>
              </w:rPr>
            </w:pPr>
            <w:r w:rsidRPr="003A3171">
              <w:rPr>
                <w:rFonts w:ascii="Times New Roman" w:hAnsi="Times New Roman"/>
                <w:sz w:val="20"/>
                <w:szCs w:val="20"/>
              </w:rPr>
              <w:t>№</w:t>
            </w:r>
          </w:p>
        </w:tc>
        <w:tc>
          <w:tcPr>
            <w:tcW w:w="2162" w:type="dxa"/>
          </w:tcPr>
          <w:p w:rsidR="00687D51" w:rsidRPr="003A3171" w:rsidRDefault="00687D51" w:rsidP="00841337">
            <w:pPr>
              <w:pStyle w:val="a6"/>
              <w:ind w:left="0"/>
              <w:jc w:val="center"/>
              <w:rPr>
                <w:rFonts w:ascii="Times New Roman" w:hAnsi="Times New Roman"/>
                <w:sz w:val="20"/>
                <w:szCs w:val="20"/>
              </w:rPr>
            </w:pPr>
            <w:r w:rsidRPr="003A3171">
              <w:rPr>
                <w:rFonts w:ascii="Times New Roman" w:hAnsi="Times New Roman"/>
                <w:sz w:val="20"/>
                <w:szCs w:val="20"/>
              </w:rPr>
              <w:t xml:space="preserve">Ответственные структурные подразделения </w:t>
            </w:r>
          </w:p>
        </w:tc>
        <w:tc>
          <w:tcPr>
            <w:tcW w:w="3111" w:type="dxa"/>
          </w:tcPr>
          <w:p w:rsidR="00687D51" w:rsidRPr="003A3171" w:rsidRDefault="00687D51" w:rsidP="00841337">
            <w:pPr>
              <w:autoSpaceDE w:val="0"/>
              <w:autoSpaceDN w:val="0"/>
              <w:adjustRightInd w:val="0"/>
              <w:jc w:val="center"/>
              <w:rPr>
                <w:rFonts w:ascii="Times New Roman" w:hAnsi="Times New Roman" w:cs="Times New Roman"/>
                <w:sz w:val="20"/>
                <w:szCs w:val="20"/>
              </w:rPr>
            </w:pPr>
            <w:r w:rsidRPr="003A3171">
              <w:rPr>
                <w:rFonts w:ascii="Times New Roman" w:hAnsi="Times New Roman" w:cs="Times New Roman"/>
                <w:sz w:val="20"/>
                <w:szCs w:val="20"/>
              </w:rPr>
              <w:t>Вид мероприятия по реализации администратором доходов бюджета полномочий направленных на взыскание дебиторской задолженности</w:t>
            </w:r>
          </w:p>
        </w:tc>
        <w:tc>
          <w:tcPr>
            <w:tcW w:w="3792" w:type="dxa"/>
          </w:tcPr>
          <w:p w:rsidR="00687D51" w:rsidRPr="003A3171" w:rsidRDefault="00687D51" w:rsidP="00841337">
            <w:pPr>
              <w:autoSpaceDE w:val="0"/>
              <w:autoSpaceDN w:val="0"/>
              <w:adjustRightInd w:val="0"/>
              <w:jc w:val="center"/>
              <w:rPr>
                <w:rFonts w:ascii="Times New Roman" w:hAnsi="Times New Roman" w:cs="Times New Roman"/>
                <w:sz w:val="20"/>
                <w:szCs w:val="20"/>
              </w:rPr>
            </w:pPr>
            <w:r w:rsidRPr="003A3171">
              <w:rPr>
                <w:rFonts w:ascii="Times New Roman" w:hAnsi="Times New Roman" w:cs="Times New Roman"/>
                <w:sz w:val="20"/>
                <w:szCs w:val="20"/>
              </w:rPr>
              <w:t xml:space="preserve">Коды </w:t>
            </w:r>
            <w:hyperlink r:id="rId6" w:history="1">
              <w:r w:rsidRPr="003A3171">
                <w:rPr>
                  <w:rFonts w:ascii="Times New Roman" w:hAnsi="Times New Roman" w:cs="Times New Roman"/>
                  <w:sz w:val="20"/>
                  <w:szCs w:val="20"/>
                </w:rPr>
                <w:t>классификации</w:t>
              </w:r>
            </w:hyperlink>
            <w:r w:rsidRPr="003A3171">
              <w:rPr>
                <w:rFonts w:ascii="Times New Roman" w:hAnsi="Times New Roman" w:cs="Times New Roman"/>
                <w:sz w:val="20"/>
                <w:szCs w:val="20"/>
              </w:rPr>
              <w:t xml:space="preserve"> доходов бюджетов Российской Федерации, в отношении которых реализуются мероприятия по реализации администратором доходов бюджета полномочий направленных на взыскание дебиторской задолженности</w:t>
            </w:r>
          </w:p>
        </w:tc>
      </w:tr>
      <w:tr w:rsidR="00687D51" w:rsidRPr="003A3171" w:rsidTr="00841337">
        <w:tc>
          <w:tcPr>
            <w:tcW w:w="505" w:type="dxa"/>
            <w:vMerge w:val="restart"/>
          </w:tcPr>
          <w:p w:rsidR="00687D51" w:rsidRPr="003A3171" w:rsidRDefault="00687D51" w:rsidP="00841337">
            <w:pPr>
              <w:pStyle w:val="a6"/>
              <w:ind w:left="0"/>
              <w:jc w:val="both"/>
              <w:rPr>
                <w:rFonts w:ascii="Times New Roman" w:hAnsi="Times New Roman"/>
                <w:sz w:val="20"/>
                <w:szCs w:val="20"/>
              </w:rPr>
            </w:pPr>
            <w:r w:rsidRPr="003A3171">
              <w:rPr>
                <w:rFonts w:ascii="Times New Roman" w:hAnsi="Times New Roman"/>
                <w:sz w:val="20"/>
                <w:szCs w:val="20"/>
              </w:rPr>
              <w:t>1.</w:t>
            </w:r>
          </w:p>
        </w:tc>
        <w:tc>
          <w:tcPr>
            <w:tcW w:w="2162" w:type="dxa"/>
            <w:vMerge w:val="restart"/>
          </w:tcPr>
          <w:p w:rsidR="00687D51" w:rsidRPr="003A3171" w:rsidRDefault="006D209D" w:rsidP="00841337">
            <w:pPr>
              <w:pStyle w:val="a6"/>
              <w:ind w:left="0"/>
              <w:jc w:val="both"/>
              <w:rPr>
                <w:rFonts w:ascii="Times New Roman" w:hAnsi="Times New Roman"/>
                <w:sz w:val="20"/>
                <w:szCs w:val="20"/>
              </w:rPr>
            </w:pPr>
            <w:r w:rsidRPr="003A3171">
              <w:rPr>
                <w:rFonts w:ascii="Times New Roman" w:hAnsi="Times New Roman"/>
                <w:sz w:val="20"/>
                <w:szCs w:val="20"/>
              </w:rPr>
              <w:t>Специалист</w:t>
            </w:r>
          </w:p>
        </w:tc>
        <w:tc>
          <w:tcPr>
            <w:tcW w:w="3111" w:type="dxa"/>
            <w:vMerge w:val="restart"/>
          </w:tcPr>
          <w:p w:rsidR="00687D51" w:rsidRPr="003A3171" w:rsidRDefault="00687D51" w:rsidP="00841337">
            <w:pPr>
              <w:autoSpaceDE w:val="0"/>
              <w:autoSpaceDN w:val="0"/>
              <w:adjustRightInd w:val="0"/>
              <w:jc w:val="both"/>
              <w:rPr>
                <w:rFonts w:ascii="Times New Roman" w:hAnsi="Times New Roman" w:cs="Times New Roman"/>
                <w:sz w:val="20"/>
                <w:szCs w:val="20"/>
              </w:rPr>
            </w:pPr>
            <w:r w:rsidRPr="003A3171">
              <w:rPr>
                <w:rFonts w:ascii="Times New Roman" w:hAnsi="Times New Roman" w:cs="Times New Roman"/>
                <w:sz w:val="20"/>
                <w:szCs w:val="20"/>
              </w:rPr>
              <w:t xml:space="preserve">Мероприятия по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 </w:t>
            </w:r>
          </w:p>
          <w:p w:rsidR="00687D51" w:rsidRPr="003A3171" w:rsidRDefault="00687D51" w:rsidP="006D209D">
            <w:pPr>
              <w:autoSpaceDE w:val="0"/>
              <w:autoSpaceDN w:val="0"/>
              <w:adjustRightInd w:val="0"/>
              <w:jc w:val="both"/>
              <w:rPr>
                <w:rFonts w:ascii="Times New Roman" w:hAnsi="Times New Roman" w:cs="Times New Roman"/>
                <w:sz w:val="20"/>
                <w:szCs w:val="20"/>
              </w:rPr>
            </w:pPr>
            <w:proofErr w:type="gramStart"/>
            <w:r w:rsidRPr="003A3171">
              <w:rPr>
                <w:rFonts w:ascii="Times New Roman" w:hAnsi="Times New Roman" w:cs="Times New Roman"/>
                <w:sz w:val="20"/>
                <w:szCs w:val="20"/>
              </w:rPr>
              <w:t xml:space="preserve">Мероприятия по урегулированию дебиторской задолженности по доходам в досудебном порядке (со дня истечения срока уплаты соответствующего платежа в бюджет муниципального образования </w:t>
            </w:r>
            <w:proofErr w:type="spellStart"/>
            <w:r w:rsidR="006D209D" w:rsidRPr="003A3171">
              <w:rPr>
                <w:rFonts w:ascii="Times New Roman" w:hAnsi="Times New Roman" w:cs="Times New Roman"/>
                <w:sz w:val="20"/>
                <w:szCs w:val="20"/>
              </w:rPr>
              <w:t>Ч</w:t>
            </w:r>
            <w:r w:rsidR="001D2EDD" w:rsidRPr="003A3171">
              <w:rPr>
                <w:rFonts w:ascii="Times New Roman" w:hAnsi="Times New Roman" w:cs="Times New Roman"/>
                <w:sz w:val="20"/>
                <w:szCs w:val="20"/>
              </w:rPr>
              <w:t>ерноануйское</w:t>
            </w:r>
            <w:proofErr w:type="spellEnd"/>
            <w:r w:rsidR="001D2EDD" w:rsidRPr="003A3171">
              <w:rPr>
                <w:rFonts w:ascii="Times New Roman" w:hAnsi="Times New Roman" w:cs="Times New Roman"/>
                <w:sz w:val="20"/>
                <w:szCs w:val="20"/>
              </w:rPr>
              <w:t xml:space="preserve"> сельское поселение</w:t>
            </w:r>
            <w:r w:rsidR="006D209D" w:rsidRPr="003A3171">
              <w:rPr>
                <w:rFonts w:ascii="Times New Roman" w:hAnsi="Times New Roman" w:cs="Times New Roman"/>
                <w:sz w:val="20"/>
                <w:szCs w:val="20"/>
              </w:rPr>
              <w:t xml:space="preserve"> </w:t>
            </w:r>
            <w:r w:rsidRPr="003A3171">
              <w:rPr>
                <w:rFonts w:ascii="Times New Roman" w:hAnsi="Times New Roman" w:cs="Times New Roman"/>
                <w:sz w:val="20"/>
                <w:szCs w:val="20"/>
              </w:rPr>
              <w:t>(пеней, штрафов) до начала работы по их принудительному взысканию</w:t>
            </w:r>
            <w:proofErr w:type="gramEnd"/>
          </w:p>
        </w:tc>
        <w:tc>
          <w:tcPr>
            <w:tcW w:w="3792" w:type="dxa"/>
          </w:tcPr>
          <w:p w:rsidR="00687D51" w:rsidRPr="003A3171" w:rsidRDefault="00687D51" w:rsidP="00841337">
            <w:pPr>
              <w:autoSpaceDE w:val="0"/>
              <w:autoSpaceDN w:val="0"/>
              <w:adjustRightInd w:val="0"/>
              <w:jc w:val="both"/>
              <w:rPr>
                <w:rFonts w:ascii="Times New Roman" w:hAnsi="Times New Roman" w:cs="Times New Roman"/>
                <w:sz w:val="20"/>
                <w:szCs w:val="20"/>
              </w:rPr>
            </w:pPr>
            <w:r w:rsidRPr="003A3171">
              <w:rPr>
                <w:rFonts w:ascii="Times New Roman" w:hAnsi="Times New Roman" w:cs="Times New Roman"/>
                <w:sz w:val="20"/>
                <w:szCs w:val="20"/>
              </w:rPr>
              <w:t>906 1 11 03020 02 0000 120 «Проценты, полученные от предоставления бюджетных кредитов внутри страны за счет средств бюджетов субъектов Российской Федерации»</w:t>
            </w:r>
          </w:p>
        </w:tc>
      </w:tr>
      <w:tr w:rsidR="00687D51" w:rsidRPr="003A3171" w:rsidTr="00841337">
        <w:tc>
          <w:tcPr>
            <w:tcW w:w="505" w:type="dxa"/>
            <w:vMerge/>
          </w:tcPr>
          <w:p w:rsidR="00687D51" w:rsidRPr="003A3171" w:rsidRDefault="00687D51" w:rsidP="00841337">
            <w:pPr>
              <w:pStyle w:val="a6"/>
              <w:ind w:left="0"/>
              <w:jc w:val="both"/>
              <w:rPr>
                <w:rFonts w:ascii="Times New Roman" w:hAnsi="Times New Roman"/>
                <w:sz w:val="20"/>
                <w:szCs w:val="20"/>
              </w:rPr>
            </w:pPr>
          </w:p>
        </w:tc>
        <w:tc>
          <w:tcPr>
            <w:tcW w:w="2162" w:type="dxa"/>
            <w:vMerge/>
          </w:tcPr>
          <w:p w:rsidR="00687D51" w:rsidRPr="003A3171" w:rsidRDefault="00687D51" w:rsidP="00841337">
            <w:pPr>
              <w:pStyle w:val="a6"/>
              <w:ind w:left="0"/>
              <w:jc w:val="both"/>
              <w:rPr>
                <w:rFonts w:ascii="Times New Roman" w:hAnsi="Times New Roman"/>
                <w:sz w:val="20"/>
                <w:szCs w:val="20"/>
              </w:rPr>
            </w:pPr>
          </w:p>
        </w:tc>
        <w:tc>
          <w:tcPr>
            <w:tcW w:w="3111" w:type="dxa"/>
            <w:vMerge/>
          </w:tcPr>
          <w:p w:rsidR="00687D51" w:rsidRPr="003A3171" w:rsidRDefault="00687D51" w:rsidP="00841337">
            <w:pPr>
              <w:autoSpaceDE w:val="0"/>
              <w:autoSpaceDN w:val="0"/>
              <w:adjustRightInd w:val="0"/>
              <w:jc w:val="both"/>
              <w:rPr>
                <w:rFonts w:ascii="Times New Roman" w:hAnsi="Times New Roman" w:cs="Times New Roman"/>
                <w:sz w:val="20"/>
                <w:szCs w:val="20"/>
              </w:rPr>
            </w:pPr>
          </w:p>
        </w:tc>
        <w:tc>
          <w:tcPr>
            <w:tcW w:w="3792" w:type="dxa"/>
          </w:tcPr>
          <w:p w:rsidR="00687D51" w:rsidRPr="003A3171" w:rsidRDefault="00687D51" w:rsidP="00841337">
            <w:pPr>
              <w:autoSpaceDE w:val="0"/>
              <w:autoSpaceDN w:val="0"/>
              <w:adjustRightInd w:val="0"/>
              <w:jc w:val="both"/>
              <w:rPr>
                <w:rFonts w:ascii="Times New Roman" w:hAnsi="Times New Roman" w:cs="Times New Roman"/>
                <w:sz w:val="20"/>
                <w:szCs w:val="20"/>
              </w:rPr>
            </w:pPr>
            <w:r w:rsidRPr="003A3171">
              <w:rPr>
                <w:rFonts w:ascii="Times New Roman" w:hAnsi="Times New Roman" w:cs="Times New Roman"/>
                <w:sz w:val="20"/>
                <w:szCs w:val="20"/>
              </w:rPr>
              <w:t xml:space="preserve">906 1 16 01072 01 0000 140 «Административные штрафы, установленные </w:t>
            </w:r>
            <w:hyperlink r:id="rId7" w:history="1">
              <w:r w:rsidRPr="003A3171">
                <w:rPr>
                  <w:rFonts w:ascii="Times New Roman" w:hAnsi="Times New Roman" w:cs="Times New Roman"/>
                  <w:sz w:val="20"/>
                  <w:szCs w:val="20"/>
                </w:rPr>
                <w:t>главой 7</w:t>
              </w:r>
            </w:hyperlink>
            <w:r w:rsidRPr="003A3171">
              <w:rPr>
                <w:rFonts w:ascii="Times New Roman" w:hAnsi="Times New Roman" w:cs="Times New Roman"/>
                <w:sz w:val="20"/>
                <w:szCs w:val="20"/>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687D51" w:rsidRPr="003A3171" w:rsidTr="00841337">
        <w:tc>
          <w:tcPr>
            <w:tcW w:w="505" w:type="dxa"/>
            <w:vMerge/>
          </w:tcPr>
          <w:p w:rsidR="00687D51" w:rsidRPr="003A3171" w:rsidRDefault="00687D51" w:rsidP="00841337">
            <w:pPr>
              <w:pStyle w:val="a6"/>
              <w:ind w:left="0"/>
              <w:jc w:val="both"/>
              <w:rPr>
                <w:rFonts w:ascii="Times New Roman" w:hAnsi="Times New Roman"/>
                <w:sz w:val="20"/>
                <w:szCs w:val="20"/>
              </w:rPr>
            </w:pPr>
          </w:p>
        </w:tc>
        <w:tc>
          <w:tcPr>
            <w:tcW w:w="2162" w:type="dxa"/>
            <w:vMerge/>
          </w:tcPr>
          <w:p w:rsidR="00687D51" w:rsidRPr="003A3171" w:rsidRDefault="00687D51" w:rsidP="00841337">
            <w:pPr>
              <w:pStyle w:val="a6"/>
              <w:ind w:left="0"/>
              <w:jc w:val="both"/>
              <w:rPr>
                <w:rFonts w:ascii="Times New Roman" w:hAnsi="Times New Roman"/>
                <w:sz w:val="20"/>
                <w:szCs w:val="20"/>
              </w:rPr>
            </w:pPr>
          </w:p>
        </w:tc>
        <w:tc>
          <w:tcPr>
            <w:tcW w:w="3111" w:type="dxa"/>
            <w:vMerge/>
          </w:tcPr>
          <w:p w:rsidR="00687D51" w:rsidRPr="003A3171" w:rsidRDefault="00687D51" w:rsidP="00841337">
            <w:pPr>
              <w:autoSpaceDE w:val="0"/>
              <w:autoSpaceDN w:val="0"/>
              <w:adjustRightInd w:val="0"/>
              <w:jc w:val="both"/>
              <w:rPr>
                <w:rFonts w:ascii="Times New Roman" w:hAnsi="Times New Roman" w:cs="Times New Roman"/>
                <w:sz w:val="20"/>
                <w:szCs w:val="20"/>
              </w:rPr>
            </w:pPr>
          </w:p>
        </w:tc>
        <w:tc>
          <w:tcPr>
            <w:tcW w:w="3792" w:type="dxa"/>
          </w:tcPr>
          <w:p w:rsidR="00687D51" w:rsidRPr="003A3171" w:rsidRDefault="00687D51" w:rsidP="00841337">
            <w:pPr>
              <w:autoSpaceDE w:val="0"/>
              <w:autoSpaceDN w:val="0"/>
              <w:adjustRightInd w:val="0"/>
              <w:jc w:val="both"/>
              <w:rPr>
                <w:rFonts w:ascii="Times New Roman" w:hAnsi="Times New Roman" w:cs="Times New Roman"/>
                <w:sz w:val="20"/>
                <w:szCs w:val="20"/>
              </w:rPr>
            </w:pPr>
            <w:r w:rsidRPr="003A3171">
              <w:rPr>
                <w:rFonts w:ascii="Times New Roman" w:hAnsi="Times New Roman" w:cs="Times New Roman"/>
                <w:sz w:val="20"/>
                <w:szCs w:val="20"/>
              </w:rPr>
              <w:t>906 1 16 10022 02 0000 140 «Прочее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r>
      <w:tr w:rsidR="00687D51" w:rsidRPr="003A3171" w:rsidTr="00841337">
        <w:tc>
          <w:tcPr>
            <w:tcW w:w="505" w:type="dxa"/>
            <w:vMerge/>
          </w:tcPr>
          <w:p w:rsidR="00687D51" w:rsidRPr="003A3171" w:rsidRDefault="00687D51" w:rsidP="00841337">
            <w:pPr>
              <w:pStyle w:val="a6"/>
              <w:ind w:left="0"/>
              <w:jc w:val="both"/>
              <w:rPr>
                <w:rFonts w:ascii="Times New Roman" w:hAnsi="Times New Roman"/>
                <w:sz w:val="20"/>
                <w:szCs w:val="20"/>
              </w:rPr>
            </w:pPr>
          </w:p>
        </w:tc>
        <w:tc>
          <w:tcPr>
            <w:tcW w:w="2162" w:type="dxa"/>
            <w:vMerge/>
          </w:tcPr>
          <w:p w:rsidR="00687D51" w:rsidRPr="003A3171" w:rsidRDefault="00687D51" w:rsidP="00841337">
            <w:pPr>
              <w:pStyle w:val="a6"/>
              <w:ind w:left="0"/>
              <w:jc w:val="both"/>
              <w:rPr>
                <w:rFonts w:ascii="Times New Roman" w:hAnsi="Times New Roman"/>
                <w:sz w:val="20"/>
                <w:szCs w:val="20"/>
              </w:rPr>
            </w:pPr>
          </w:p>
        </w:tc>
        <w:tc>
          <w:tcPr>
            <w:tcW w:w="3111" w:type="dxa"/>
            <w:vMerge/>
          </w:tcPr>
          <w:p w:rsidR="00687D51" w:rsidRPr="003A3171" w:rsidRDefault="00687D51" w:rsidP="00841337">
            <w:pPr>
              <w:autoSpaceDE w:val="0"/>
              <w:autoSpaceDN w:val="0"/>
              <w:adjustRightInd w:val="0"/>
              <w:jc w:val="both"/>
              <w:rPr>
                <w:rFonts w:ascii="Times New Roman" w:hAnsi="Times New Roman" w:cs="Times New Roman"/>
                <w:sz w:val="20"/>
                <w:szCs w:val="20"/>
              </w:rPr>
            </w:pPr>
          </w:p>
        </w:tc>
        <w:tc>
          <w:tcPr>
            <w:tcW w:w="3792" w:type="dxa"/>
          </w:tcPr>
          <w:p w:rsidR="00687D51" w:rsidRPr="003A3171" w:rsidRDefault="00687D51" w:rsidP="00841337">
            <w:pPr>
              <w:autoSpaceDE w:val="0"/>
              <w:autoSpaceDN w:val="0"/>
              <w:adjustRightInd w:val="0"/>
              <w:jc w:val="both"/>
              <w:rPr>
                <w:rFonts w:ascii="Times New Roman" w:hAnsi="Times New Roman" w:cs="Times New Roman"/>
                <w:sz w:val="20"/>
                <w:szCs w:val="20"/>
              </w:rPr>
            </w:pPr>
            <w:r w:rsidRPr="003A3171">
              <w:rPr>
                <w:rFonts w:ascii="Times New Roman" w:hAnsi="Times New Roman" w:cs="Times New Roman"/>
                <w:sz w:val="20"/>
                <w:szCs w:val="20"/>
              </w:rPr>
              <w:t>906 1 16 10122 01 0001 140 «Доходы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Республики Алтай)»</w:t>
            </w:r>
          </w:p>
        </w:tc>
      </w:tr>
      <w:tr w:rsidR="00687D51" w:rsidRPr="003A3171" w:rsidTr="00841337">
        <w:tc>
          <w:tcPr>
            <w:tcW w:w="505" w:type="dxa"/>
            <w:vMerge/>
          </w:tcPr>
          <w:p w:rsidR="00687D51" w:rsidRPr="003A3171" w:rsidRDefault="00687D51" w:rsidP="00841337">
            <w:pPr>
              <w:pStyle w:val="a6"/>
              <w:ind w:left="0"/>
              <w:jc w:val="both"/>
              <w:rPr>
                <w:rFonts w:ascii="Times New Roman" w:hAnsi="Times New Roman"/>
                <w:sz w:val="20"/>
                <w:szCs w:val="20"/>
              </w:rPr>
            </w:pPr>
          </w:p>
        </w:tc>
        <w:tc>
          <w:tcPr>
            <w:tcW w:w="2162" w:type="dxa"/>
            <w:vMerge/>
          </w:tcPr>
          <w:p w:rsidR="00687D51" w:rsidRPr="003A3171" w:rsidRDefault="00687D51" w:rsidP="00841337">
            <w:pPr>
              <w:pStyle w:val="a6"/>
              <w:ind w:left="0"/>
              <w:jc w:val="both"/>
              <w:rPr>
                <w:rFonts w:ascii="Times New Roman" w:hAnsi="Times New Roman"/>
                <w:sz w:val="20"/>
                <w:szCs w:val="20"/>
              </w:rPr>
            </w:pPr>
          </w:p>
        </w:tc>
        <w:tc>
          <w:tcPr>
            <w:tcW w:w="3111" w:type="dxa"/>
            <w:vMerge/>
          </w:tcPr>
          <w:p w:rsidR="00687D51" w:rsidRPr="003A3171" w:rsidRDefault="00687D51" w:rsidP="00841337">
            <w:pPr>
              <w:autoSpaceDE w:val="0"/>
              <w:autoSpaceDN w:val="0"/>
              <w:adjustRightInd w:val="0"/>
              <w:jc w:val="both"/>
              <w:rPr>
                <w:rFonts w:ascii="Times New Roman" w:hAnsi="Times New Roman" w:cs="Times New Roman"/>
                <w:sz w:val="20"/>
                <w:szCs w:val="20"/>
              </w:rPr>
            </w:pPr>
          </w:p>
        </w:tc>
        <w:tc>
          <w:tcPr>
            <w:tcW w:w="3792" w:type="dxa"/>
          </w:tcPr>
          <w:p w:rsidR="00687D51" w:rsidRPr="003A3171" w:rsidRDefault="00687D51" w:rsidP="00841337">
            <w:pPr>
              <w:autoSpaceDE w:val="0"/>
              <w:autoSpaceDN w:val="0"/>
              <w:adjustRightInd w:val="0"/>
              <w:jc w:val="both"/>
              <w:rPr>
                <w:rFonts w:ascii="Times New Roman" w:hAnsi="Times New Roman" w:cs="Times New Roman"/>
                <w:sz w:val="20"/>
                <w:szCs w:val="20"/>
              </w:rPr>
            </w:pPr>
            <w:r w:rsidRPr="003A3171">
              <w:rPr>
                <w:rFonts w:ascii="Times New Roman" w:hAnsi="Times New Roman" w:cs="Times New Roman"/>
                <w:sz w:val="20"/>
                <w:szCs w:val="20"/>
              </w:rPr>
              <w:t>906 1 17 05020 02 0000 180 «Прочие неналоговые доходы бюджетов субъектов Российской Федерации»</w:t>
            </w:r>
          </w:p>
        </w:tc>
      </w:tr>
      <w:tr w:rsidR="00687D51" w:rsidRPr="003A3171" w:rsidTr="00841337">
        <w:tc>
          <w:tcPr>
            <w:tcW w:w="505" w:type="dxa"/>
            <w:vMerge w:val="restart"/>
          </w:tcPr>
          <w:p w:rsidR="00687D51" w:rsidRPr="003A3171" w:rsidRDefault="00687D51" w:rsidP="00841337">
            <w:pPr>
              <w:pStyle w:val="a6"/>
              <w:ind w:left="0"/>
              <w:jc w:val="both"/>
              <w:rPr>
                <w:rFonts w:ascii="Times New Roman" w:hAnsi="Times New Roman"/>
                <w:sz w:val="20"/>
                <w:szCs w:val="20"/>
              </w:rPr>
            </w:pPr>
            <w:r w:rsidRPr="003A3171">
              <w:rPr>
                <w:rFonts w:ascii="Times New Roman" w:hAnsi="Times New Roman"/>
                <w:sz w:val="20"/>
                <w:szCs w:val="20"/>
              </w:rPr>
              <w:t>2.</w:t>
            </w:r>
          </w:p>
        </w:tc>
        <w:tc>
          <w:tcPr>
            <w:tcW w:w="2162" w:type="dxa"/>
            <w:vMerge w:val="restart"/>
          </w:tcPr>
          <w:p w:rsidR="00687D51" w:rsidRPr="003A3171" w:rsidRDefault="006D209D" w:rsidP="00841337">
            <w:pPr>
              <w:pStyle w:val="a6"/>
              <w:ind w:left="0"/>
              <w:jc w:val="both"/>
              <w:rPr>
                <w:rFonts w:ascii="Times New Roman" w:hAnsi="Times New Roman"/>
                <w:sz w:val="20"/>
                <w:szCs w:val="20"/>
              </w:rPr>
            </w:pPr>
            <w:r w:rsidRPr="003A3171">
              <w:rPr>
                <w:rFonts w:ascii="Times New Roman" w:hAnsi="Times New Roman"/>
                <w:sz w:val="20"/>
                <w:szCs w:val="20"/>
              </w:rPr>
              <w:t>Специалист</w:t>
            </w:r>
          </w:p>
        </w:tc>
        <w:tc>
          <w:tcPr>
            <w:tcW w:w="3111" w:type="dxa"/>
            <w:vMerge w:val="restart"/>
          </w:tcPr>
          <w:p w:rsidR="00687D51" w:rsidRPr="003A3171" w:rsidRDefault="00687D51" w:rsidP="00841337">
            <w:pPr>
              <w:autoSpaceDE w:val="0"/>
              <w:autoSpaceDN w:val="0"/>
              <w:adjustRightInd w:val="0"/>
              <w:jc w:val="both"/>
              <w:rPr>
                <w:rFonts w:ascii="Times New Roman" w:hAnsi="Times New Roman" w:cs="Times New Roman"/>
                <w:sz w:val="20"/>
                <w:szCs w:val="20"/>
              </w:rPr>
            </w:pPr>
            <w:r w:rsidRPr="003A3171">
              <w:rPr>
                <w:rFonts w:ascii="Times New Roman" w:hAnsi="Times New Roman" w:cs="Times New Roman"/>
                <w:sz w:val="20"/>
                <w:szCs w:val="20"/>
              </w:rPr>
              <w:t xml:space="preserve">Мероприятия по недопущению образования просроченной дебиторской задолженности по доходам, выявлению факторов, влияющих на образование </w:t>
            </w:r>
            <w:r w:rsidRPr="003A3171">
              <w:rPr>
                <w:rFonts w:ascii="Times New Roman" w:hAnsi="Times New Roman" w:cs="Times New Roman"/>
                <w:sz w:val="20"/>
                <w:szCs w:val="20"/>
              </w:rPr>
              <w:lastRenderedPageBreak/>
              <w:t>просроченной дебиторской задолженности по доходам;</w:t>
            </w:r>
          </w:p>
          <w:p w:rsidR="00687D51" w:rsidRPr="003A3171" w:rsidRDefault="00687D51" w:rsidP="00841337">
            <w:pPr>
              <w:autoSpaceDE w:val="0"/>
              <w:autoSpaceDN w:val="0"/>
              <w:adjustRightInd w:val="0"/>
              <w:jc w:val="both"/>
              <w:rPr>
                <w:rFonts w:ascii="Times New Roman" w:hAnsi="Times New Roman" w:cs="Times New Roman"/>
                <w:sz w:val="20"/>
                <w:szCs w:val="20"/>
              </w:rPr>
            </w:pPr>
            <w:r w:rsidRPr="003A3171">
              <w:rPr>
                <w:rFonts w:ascii="Times New Roman" w:hAnsi="Times New Roman" w:cs="Times New Roman"/>
                <w:sz w:val="20"/>
                <w:szCs w:val="20"/>
              </w:rPr>
              <w:t xml:space="preserve">Мероприятия по урегулированию дебиторской задолженности по доходам в досудебном порядке (со дня истечения срока уплаты соответствующего платежа в бюджет муниципального образования </w:t>
            </w:r>
            <w:proofErr w:type="spellStart"/>
            <w:r w:rsidR="006D209D" w:rsidRPr="003A3171">
              <w:rPr>
                <w:rFonts w:ascii="Times New Roman" w:hAnsi="Times New Roman" w:cs="Times New Roman"/>
                <w:sz w:val="20"/>
                <w:szCs w:val="20"/>
              </w:rPr>
              <w:t>Ч</w:t>
            </w:r>
            <w:r w:rsidR="001D2EDD" w:rsidRPr="003A3171">
              <w:rPr>
                <w:rFonts w:ascii="Times New Roman" w:hAnsi="Times New Roman" w:cs="Times New Roman"/>
                <w:sz w:val="20"/>
                <w:szCs w:val="20"/>
              </w:rPr>
              <w:t>ерноануйское</w:t>
            </w:r>
            <w:proofErr w:type="spellEnd"/>
            <w:r w:rsidR="001D2EDD" w:rsidRPr="003A3171">
              <w:rPr>
                <w:rFonts w:ascii="Times New Roman" w:hAnsi="Times New Roman" w:cs="Times New Roman"/>
                <w:sz w:val="20"/>
                <w:szCs w:val="20"/>
              </w:rPr>
              <w:t xml:space="preserve"> сельское поселение </w:t>
            </w:r>
            <w:r w:rsidRPr="003A3171">
              <w:rPr>
                <w:rFonts w:ascii="Times New Roman" w:hAnsi="Times New Roman" w:cs="Times New Roman"/>
                <w:sz w:val="20"/>
                <w:szCs w:val="20"/>
              </w:rPr>
              <w:t>(пеней, штрафов) до начала работы по их принудительному взысканию)</w:t>
            </w:r>
          </w:p>
        </w:tc>
        <w:tc>
          <w:tcPr>
            <w:tcW w:w="3792" w:type="dxa"/>
          </w:tcPr>
          <w:p w:rsidR="00687D51" w:rsidRPr="003A3171" w:rsidRDefault="00687D51" w:rsidP="00841337">
            <w:pPr>
              <w:autoSpaceDE w:val="0"/>
              <w:autoSpaceDN w:val="0"/>
              <w:adjustRightInd w:val="0"/>
              <w:jc w:val="both"/>
              <w:rPr>
                <w:rFonts w:ascii="Times New Roman" w:hAnsi="Times New Roman" w:cs="Times New Roman"/>
                <w:sz w:val="20"/>
                <w:szCs w:val="20"/>
              </w:rPr>
            </w:pPr>
            <w:r w:rsidRPr="003A3171">
              <w:rPr>
                <w:rFonts w:ascii="Times New Roman" w:hAnsi="Times New Roman" w:cs="Times New Roman"/>
                <w:sz w:val="20"/>
                <w:szCs w:val="20"/>
              </w:rPr>
              <w:lastRenderedPageBreak/>
              <w:t xml:space="preserve">906 1 16 07010 02 0001 140 «Штрафы, неустойки, пени, уплаченные в случае просрочки исполнения поставщиком (подрядчиком, исполнителем) обязательств, предусмотренных </w:t>
            </w:r>
            <w:r w:rsidRPr="003A3171">
              <w:rPr>
                <w:rFonts w:ascii="Times New Roman" w:hAnsi="Times New Roman" w:cs="Times New Roman"/>
                <w:sz w:val="20"/>
                <w:szCs w:val="20"/>
              </w:rPr>
              <w:lastRenderedPageBreak/>
              <w:t>государственным контрактом, заключенным государственным органом субъекта Российской Федерации, казенным учреждением субъекта Российской Федерации (за исключением доходов, направляемых на формирование дорожного фонда Республики Алтай)»</w:t>
            </w:r>
          </w:p>
        </w:tc>
      </w:tr>
      <w:tr w:rsidR="00687D51" w:rsidRPr="003A3171" w:rsidTr="00841337">
        <w:tc>
          <w:tcPr>
            <w:tcW w:w="505" w:type="dxa"/>
            <w:vMerge/>
          </w:tcPr>
          <w:p w:rsidR="00687D51" w:rsidRPr="003A3171" w:rsidRDefault="00687D51" w:rsidP="00841337">
            <w:pPr>
              <w:pStyle w:val="a6"/>
              <w:ind w:left="0"/>
              <w:jc w:val="both"/>
              <w:rPr>
                <w:rFonts w:ascii="Times New Roman" w:hAnsi="Times New Roman"/>
                <w:sz w:val="20"/>
                <w:szCs w:val="20"/>
              </w:rPr>
            </w:pPr>
          </w:p>
        </w:tc>
        <w:tc>
          <w:tcPr>
            <w:tcW w:w="2162" w:type="dxa"/>
            <w:vMerge/>
          </w:tcPr>
          <w:p w:rsidR="00687D51" w:rsidRPr="003A3171" w:rsidRDefault="00687D51" w:rsidP="00841337">
            <w:pPr>
              <w:pStyle w:val="a6"/>
              <w:ind w:left="0"/>
              <w:jc w:val="both"/>
              <w:rPr>
                <w:rFonts w:ascii="Times New Roman" w:hAnsi="Times New Roman"/>
                <w:sz w:val="20"/>
                <w:szCs w:val="20"/>
              </w:rPr>
            </w:pPr>
          </w:p>
        </w:tc>
        <w:tc>
          <w:tcPr>
            <w:tcW w:w="3111" w:type="dxa"/>
            <w:vMerge/>
          </w:tcPr>
          <w:p w:rsidR="00687D51" w:rsidRPr="003A3171" w:rsidRDefault="00687D51" w:rsidP="00841337">
            <w:pPr>
              <w:autoSpaceDE w:val="0"/>
              <w:autoSpaceDN w:val="0"/>
              <w:adjustRightInd w:val="0"/>
              <w:jc w:val="both"/>
              <w:rPr>
                <w:rFonts w:ascii="Times New Roman" w:hAnsi="Times New Roman" w:cs="Times New Roman"/>
                <w:sz w:val="20"/>
                <w:szCs w:val="20"/>
              </w:rPr>
            </w:pPr>
          </w:p>
        </w:tc>
        <w:tc>
          <w:tcPr>
            <w:tcW w:w="3792" w:type="dxa"/>
          </w:tcPr>
          <w:p w:rsidR="00687D51" w:rsidRPr="003A3171" w:rsidRDefault="00687D51" w:rsidP="00841337">
            <w:pPr>
              <w:autoSpaceDE w:val="0"/>
              <w:autoSpaceDN w:val="0"/>
              <w:adjustRightInd w:val="0"/>
              <w:jc w:val="both"/>
              <w:rPr>
                <w:rFonts w:ascii="Times New Roman" w:hAnsi="Times New Roman" w:cs="Times New Roman"/>
                <w:sz w:val="20"/>
                <w:szCs w:val="20"/>
              </w:rPr>
            </w:pPr>
            <w:proofErr w:type="gramStart"/>
            <w:r w:rsidRPr="003A3171">
              <w:rPr>
                <w:rFonts w:ascii="Times New Roman" w:hAnsi="Times New Roman" w:cs="Times New Roman"/>
                <w:sz w:val="20"/>
                <w:szCs w:val="20"/>
              </w:rPr>
              <w:t>906 1 16 10056 02 0000 140 «Платежи в целях возмещения убытков, причиненных уклонением от заключения с государственным органом субъекта Российской Федерации (казенным учреждением субъекта Российской Федерации) государственного контракта, а также иные денежные средства, подлежащие зачислению в бюджет субъекта Российской Федерации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w:t>
            </w:r>
            <w:proofErr w:type="gramEnd"/>
            <w:r w:rsidRPr="003A3171">
              <w:rPr>
                <w:rFonts w:ascii="Times New Roman" w:hAnsi="Times New Roman" w:cs="Times New Roman"/>
                <w:sz w:val="20"/>
                <w:szCs w:val="20"/>
              </w:rPr>
              <w:t xml:space="preserve"> нужд (за исключением государственного контракта, финансируемого за счет средств дорожного фонда субъекта Российской Федерации)»</w:t>
            </w:r>
          </w:p>
        </w:tc>
      </w:tr>
      <w:tr w:rsidR="00687D51" w:rsidRPr="003A3171" w:rsidTr="00841337">
        <w:tc>
          <w:tcPr>
            <w:tcW w:w="505" w:type="dxa"/>
            <w:vMerge w:val="restart"/>
          </w:tcPr>
          <w:p w:rsidR="00687D51" w:rsidRPr="003A3171" w:rsidRDefault="00687D51" w:rsidP="00841337">
            <w:pPr>
              <w:pStyle w:val="a6"/>
              <w:ind w:left="0"/>
              <w:jc w:val="both"/>
              <w:rPr>
                <w:rFonts w:ascii="Times New Roman" w:hAnsi="Times New Roman"/>
                <w:sz w:val="20"/>
                <w:szCs w:val="20"/>
              </w:rPr>
            </w:pPr>
            <w:r w:rsidRPr="003A3171">
              <w:rPr>
                <w:rFonts w:ascii="Times New Roman" w:hAnsi="Times New Roman"/>
                <w:sz w:val="20"/>
                <w:szCs w:val="20"/>
              </w:rPr>
              <w:t>3.</w:t>
            </w:r>
          </w:p>
        </w:tc>
        <w:tc>
          <w:tcPr>
            <w:tcW w:w="2162" w:type="dxa"/>
            <w:vMerge w:val="restart"/>
          </w:tcPr>
          <w:p w:rsidR="00687D51" w:rsidRPr="003A3171" w:rsidRDefault="006D209D" w:rsidP="00841337">
            <w:pPr>
              <w:pStyle w:val="a6"/>
              <w:ind w:left="0"/>
              <w:jc w:val="both"/>
              <w:rPr>
                <w:rFonts w:ascii="Times New Roman" w:hAnsi="Times New Roman"/>
                <w:sz w:val="20"/>
                <w:szCs w:val="20"/>
              </w:rPr>
            </w:pPr>
            <w:r w:rsidRPr="003A3171">
              <w:rPr>
                <w:rFonts w:ascii="Times New Roman" w:hAnsi="Times New Roman"/>
                <w:sz w:val="20"/>
                <w:szCs w:val="20"/>
              </w:rPr>
              <w:t>Специалист</w:t>
            </w:r>
          </w:p>
        </w:tc>
        <w:tc>
          <w:tcPr>
            <w:tcW w:w="3111" w:type="dxa"/>
            <w:vMerge w:val="restart"/>
          </w:tcPr>
          <w:p w:rsidR="00687D51" w:rsidRPr="003A3171" w:rsidRDefault="00687D51" w:rsidP="00841337">
            <w:pPr>
              <w:autoSpaceDE w:val="0"/>
              <w:autoSpaceDN w:val="0"/>
              <w:adjustRightInd w:val="0"/>
              <w:jc w:val="both"/>
              <w:rPr>
                <w:rFonts w:ascii="Times New Roman" w:hAnsi="Times New Roman" w:cs="Times New Roman"/>
                <w:sz w:val="20"/>
                <w:szCs w:val="20"/>
              </w:rPr>
            </w:pPr>
            <w:r w:rsidRPr="003A3171">
              <w:rPr>
                <w:rFonts w:ascii="Times New Roman" w:hAnsi="Times New Roman" w:cs="Times New Roman"/>
                <w:sz w:val="20"/>
                <w:szCs w:val="20"/>
              </w:rPr>
              <w:t>Мероприятия по принудительному взысканию дебиторской задолженности по доходам;</w:t>
            </w:r>
          </w:p>
          <w:p w:rsidR="00687D51" w:rsidRPr="003A3171" w:rsidRDefault="00687D51" w:rsidP="00841337">
            <w:pPr>
              <w:autoSpaceDE w:val="0"/>
              <w:autoSpaceDN w:val="0"/>
              <w:adjustRightInd w:val="0"/>
              <w:jc w:val="both"/>
              <w:rPr>
                <w:rFonts w:ascii="Times New Roman" w:hAnsi="Times New Roman" w:cs="Times New Roman"/>
                <w:sz w:val="20"/>
                <w:szCs w:val="20"/>
              </w:rPr>
            </w:pPr>
            <w:r w:rsidRPr="003A3171">
              <w:rPr>
                <w:rFonts w:ascii="Times New Roman" w:hAnsi="Times New Roman" w:cs="Times New Roman"/>
                <w:sz w:val="20"/>
                <w:szCs w:val="20"/>
              </w:rPr>
              <w:t>Мероприятия по наблюдению за платежеспособностью должника в целях обеспечения исполнения дебиторской задолженности по доходам</w:t>
            </w:r>
          </w:p>
        </w:tc>
        <w:tc>
          <w:tcPr>
            <w:tcW w:w="3792" w:type="dxa"/>
          </w:tcPr>
          <w:p w:rsidR="00687D51" w:rsidRPr="003A3171" w:rsidRDefault="00687D51" w:rsidP="00841337">
            <w:pPr>
              <w:autoSpaceDE w:val="0"/>
              <w:autoSpaceDN w:val="0"/>
              <w:adjustRightInd w:val="0"/>
              <w:jc w:val="both"/>
              <w:rPr>
                <w:rFonts w:ascii="Times New Roman" w:hAnsi="Times New Roman" w:cs="Times New Roman"/>
                <w:sz w:val="20"/>
                <w:szCs w:val="20"/>
              </w:rPr>
            </w:pPr>
            <w:r w:rsidRPr="003A3171">
              <w:rPr>
                <w:rFonts w:ascii="Times New Roman" w:hAnsi="Times New Roman" w:cs="Times New Roman"/>
                <w:sz w:val="20"/>
                <w:szCs w:val="20"/>
              </w:rPr>
              <w:t>906 1 11 03020 02 0000 120 «Проценты, полученные от предоставления бюджетных кредитов внутри страны за счет средств бюджетов субъектов Российской Федерации»</w:t>
            </w:r>
          </w:p>
        </w:tc>
      </w:tr>
      <w:tr w:rsidR="00687D51" w:rsidRPr="003A3171" w:rsidTr="00841337">
        <w:tc>
          <w:tcPr>
            <w:tcW w:w="505" w:type="dxa"/>
            <w:vMerge/>
          </w:tcPr>
          <w:p w:rsidR="00687D51" w:rsidRPr="003A3171" w:rsidRDefault="00687D51" w:rsidP="00841337">
            <w:pPr>
              <w:pStyle w:val="a6"/>
              <w:ind w:left="0"/>
              <w:jc w:val="both"/>
              <w:rPr>
                <w:rFonts w:ascii="Times New Roman" w:hAnsi="Times New Roman"/>
                <w:sz w:val="20"/>
                <w:szCs w:val="20"/>
              </w:rPr>
            </w:pPr>
          </w:p>
        </w:tc>
        <w:tc>
          <w:tcPr>
            <w:tcW w:w="2162" w:type="dxa"/>
            <w:vMerge/>
          </w:tcPr>
          <w:p w:rsidR="00687D51" w:rsidRPr="003A3171" w:rsidRDefault="00687D51" w:rsidP="00841337">
            <w:pPr>
              <w:pStyle w:val="a6"/>
              <w:ind w:left="0"/>
              <w:jc w:val="both"/>
              <w:rPr>
                <w:rFonts w:ascii="Times New Roman" w:hAnsi="Times New Roman"/>
                <w:sz w:val="20"/>
                <w:szCs w:val="20"/>
              </w:rPr>
            </w:pPr>
          </w:p>
        </w:tc>
        <w:tc>
          <w:tcPr>
            <w:tcW w:w="3111" w:type="dxa"/>
            <w:vMerge/>
          </w:tcPr>
          <w:p w:rsidR="00687D51" w:rsidRPr="003A3171" w:rsidRDefault="00687D51" w:rsidP="00841337">
            <w:pPr>
              <w:autoSpaceDE w:val="0"/>
              <w:autoSpaceDN w:val="0"/>
              <w:adjustRightInd w:val="0"/>
              <w:jc w:val="both"/>
              <w:rPr>
                <w:rFonts w:ascii="Times New Roman" w:hAnsi="Times New Roman" w:cs="Times New Roman"/>
                <w:sz w:val="20"/>
                <w:szCs w:val="20"/>
              </w:rPr>
            </w:pPr>
          </w:p>
        </w:tc>
        <w:tc>
          <w:tcPr>
            <w:tcW w:w="3792" w:type="dxa"/>
          </w:tcPr>
          <w:p w:rsidR="00687D51" w:rsidRPr="003A3171" w:rsidRDefault="00687D51" w:rsidP="00841337">
            <w:pPr>
              <w:autoSpaceDE w:val="0"/>
              <w:autoSpaceDN w:val="0"/>
              <w:adjustRightInd w:val="0"/>
              <w:jc w:val="both"/>
              <w:rPr>
                <w:rFonts w:ascii="Times New Roman" w:hAnsi="Times New Roman" w:cs="Times New Roman"/>
                <w:sz w:val="20"/>
                <w:szCs w:val="20"/>
              </w:rPr>
            </w:pPr>
            <w:r w:rsidRPr="003A3171">
              <w:rPr>
                <w:rFonts w:ascii="Times New Roman" w:hAnsi="Times New Roman" w:cs="Times New Roman"/>
                <w:sz w:val="20"/>
                <w:szCs w:val="20"/>
              </w:rPr>
              <w:t xml:space="preserve">906 1 16 01072 01 0000 140 «Административные штрафы, установленные </w:t>
            </w:r>
            <w:hyperlink r:id="rId8" w:history="1">
              <w:r w:rsidRPr="003A3171">
                <w:rPr>
                  <w:rFonts w:ascii="Times New Roman" w:hAnsi="Times New Roman" w:cs="Times New Roman"/>
                  <w:sz w:val="20"/>
                  <w:szCs w:val="20"/>
                </w:rPr>
                <w:t>главой 7</w:t>
              </w:r>
            </w:hyperlink>
            <w:r w:rsidRPr="003A3171">
              <w:rPr>
                <w:rFonts w:ascii="Times New Roman" w:hAnsi="Times New Roman" w:cs="Times New Roman"/>
                <w:sz w:val="20"/>
                <w:szCs w:val="20"/>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687D51" w:rsidRPr="003A3171" w:rsidTr="00841337">
        <w:tc>
          <w:tcPr>
            <w:tcW w:w="505" w:type="dxa"/>
            <w:vMerge/>
          </w:tcPr>
          <w:p w:rsidR="00687D51" w:rsidRPr="003A3171" w:rsidRDefault="00687D51" w:rsidP="00841337">
            <w:pPr>
              <w:pStyle w:val="a6"/>
              <w:ind w:left="0"/>
              <w:jc w:val="both"/>
              <w:rPr>
                <w:rFonts w:ascii="Times New Roman" w:hAnsi="Times New Roman"/>
                <w:sz w:val="20"/>
                <w:szCs w:val="20"/>
              </w:rPr>
            </w:pPr>
          </w:p>
        </w:tc>
        <w:tc>
          <w:tcPr>
            <w:tcW w:w="2162" w:type="dxa"/>
            <w:vMerge/>
          </w:tcPr>
          <w:p w:rsidR="00687D51" w:rsidRPr="003A3171" w:rsidRDefault="00687D51" w:rsidP="00841337">
            <w:pPr>
              <w:pStyle w:val="a6"/>
              <w:ind w:left="0"/>
              <w:jc w:val="both"/>
              <w:rPr>
                <w:rFonts w:ascii="Times New Roman" w:hAnsi="Times New Roman"/>
                <w:sz w:val="20"/>
                <w:szCs w:val="20"/>
              </w:rPr>
            </w:pPr>
          </w:p>
        </w:tc>
        <w:tc>
          <w:tcPr>
            <w:tcW w:w="3111" w:type="dxa"/>
            <w:vMerge/>
          </w:tcPr>
          <w:p w:rsidR="00687D51" w:rsidRPr="003A3171" w:rsidRDefault="00687D51" w:rsidP="00841337">
            <w:pPr>
              <w:autoSpaceDE w:val="0"/>
              <w:autoSpaceDN w:val="0"/>
              <w:adjustRightInd w:val="0"/>
              <w:jc w:val="both"/>
              <w:rPr>
                <w:rFonts w:ascii="Times New Roman" w:hAnsi="Times New Roman" w:cs="Times New Roman"/>
                <w:sz w:val="20"/>
                <w:szCs w:val="20"/>
              </w:rPr>
            </w:pPr>
          </w:p>
        </w:tc>
        <w:tc>
          <w:tcPr>
            <w:tcW w:w="3792" w:type="dxa"/>
          </w:tcPr>
          <w:p w:rsidR="00687D51" w:rsidRPr="003A3171" w:rsidRDefault="00687D51" w:rsidP="00841337">
            <w:pPr>
              <w:autoSpaceDE w:val="0"/>
              <w:autoSpaceDN w:val="0"/>
              <w:adjustRightInd w:val="0"/>
              <w:jc w:val="both"/>
              <w:rPr>
                <w:rFonts w:ascii="Times New Roman" w:hAnsi="Times New Roman" w:cs="Times New Roman"/>
                <w:sz w:val="20"/>
                <w:szCs w:val="20"/>
              </w:rPr>
            </w:pPr>
            <w:r w:rsidRPr="003A3171">
              <w:rPr>
                <w:rFonts w:ascii="Times New Roman" w:hAnsi="Times New Roman" w:cs="Times New Roman"/>
                <w:sz w:val="20"/>
                <w:szCs w:val="20"/>
              </w:rPr>
              <w:t>906 1 16 07010 02 0001 140 «Штрафы,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 (за исключением доходов, направляемых на формирование дорожного фонда Республики Алтай)»</w:t>
            </w:r>
          </w:p>
        </w:tc>
      </w:tr>
      <w:tr w:rsidR="00687D51" w:rsidRPr="003A3171" w:rsidTr="00841337">
        <w:tc>
          <w:tcPr>
            <w:tcW w:w="505" w:type="dxa"/>
            <w:vMerge/>
          </w:tcPr>
          <w:p w:rsidR="00687D51" w:rsidRPr="003A3171" w:rsidRDefault="00687D51" w:rsidP="00841337">
            <w:pPr>
              <w:pStyle w:val="a6"/>
              <w:ind w:left="0"/>
              <w:jc w:val="both"/>
              <w:rPr>
                <w:rFonts w:ascii="Times New Roman" w:hAnsi="Times New Roman"/>
                <w:sz w:val="20"/>
                <w:szCs w:val="20"/>
              </w:rPr>
            </w:pPr>
          </w:p>
        </w:tc>
        <w:tc>
          <w:tcPr>
            <w:tcW w:w="2162" w:type="dxa"/>
            <w:vMerge/>
          </w:tcPr>
          <w:p w:rsidR="00687D51" w:rsidRPr="003A3171" w:rsidRDefault="00687D51" w:rsidP="00841337">
            <w:pPr>
              <w:pStyle w:val="a6"/>
              <w:ind w:left="0"/>
              <w:jc w:val="both"/>
              <w:rPr>
                <w:rFonts w:ascii="Times New Roman" w:hAnsi="Times New Roman"/>
                <w:sz w:val="20"/>
                <w:szCs w:val="20"/>
              </w:rPr>
            </w:pPr>
          </w:p>
        </w:tc>
        <w:tc>
          <w:tcPr>
            <w:tcW w:w="3111" w:type="dxa"/>
            <w:vMerge/>
          </w:tcPr>
          <w:p w:rsidR="00687D51" w:rsidRPr="003A3171" w:rsidRDefault="00687D51" w:rsidP="00841337">
            <w:pPr>
              <w:autoSpaceDE w:val="0"/>
              <w:autoSpaceDN w:val="0"/>
              <w:adjustRightInd w:val="0"/>
              <w:jc w:val="both"/>
              <w:rPr>
                <w:rFonts w:ascii="Times New Roman" w:hAnsi="Times New Roman" w:cs="Times New Roman"/>
                <w:sz w:val="20"/>
                <w:szCs w:val="20"/>
              </w:rPr>
            </w:pPr>
          </w:p>
        </w:tc>
        <w:tc>
          <w:tcPr>
            <w:tcW w:w="3792" w:type="dxa"/>
          </w:tcPr>
          <w:p w:rsidR="00687D51" w:rsidRPr="003A3171" w:rsidRDefault="00687D51" w:rsidP="00841337">
            <w:pPr>
              <w:autoSpaceDE w:val="0"/>
              <w:autoSpaceDN w:val="0"/>
              <w:adjustRightInd w:val="0"/>
              <w:jc w:val="both"/>
              <w:rPr>
                <w:rFonts w:ascii="Times New Roman" w:hAnsi="Times New Roman" w:cs="Times New Roman"/>
                <w:sz w:val="20"/>
                <w:szCs w:val="20"/>
              </w:rPr>
            </w:pPr>
            <w:r w:rsidRPr="003A3171">
              <w:rPr>
                <w:rFonts w:ascii="Times New Roman" w:hAnsi="Times New Roman" w:cs="Times New Roman"/>
                <w:sz w:val="20"/>
                <w:szCs w:val="20"/>
              </w:rPr>
              <w:t xml:space="preserve">906 1 16 10022 02 0000 140 «Прочее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w:t>
            </w:r>
            <w:r w:rsidRPr="003A3171">
              <w:rPr>
                <w:rFonts w:ascii="Times New Roman" w:hAnsi="Times New Roman" w:cs="Times New Roman"/>
                <w:sz w:val="20"/>
                <w:szCs w:val="20"/>
              </w:rPr>
              <w:lastRenderedPageBreak/>
              <w:t>Российской Федерации)»</w:t>
            </w:r>
          </w:p>
        </w:tc>
      </w:tr>
      <w:tr w:rsidR="00687D51" w:rsidRPr="003A3171" w:rsidTr="00841337">
        <w:tc>
          <w:tcPr>
            <w:tcW w:w="505" w:type="dxa"/>
            <w:vMerge/>
          </w:tcPr>
          <w:p w:rsidR="00687D51" w:rsidRPr="003A3171" w:rsidRDefault="00687D51" w:rsidP="00841337">
            <w:pPr>
              <w:pStyle w:val="a6"/>
              <w:ind w:left="0"/>
              <w:jc w:val="both"/>
              <w:rPr>
                <w:rFonts w:ascii="Times New Roman" w:hAnsi="Times New Roman"/>
                <w:sz w:val="20"/>
                <w:szCs w:val="20"/>
              </w:rPr>
            </w:pPr>
          </w:p>
        </w:tc>
        <w:tc>
          <w:tcPr>
            <w:tcW w:w="2162" w:type="dxa"/>
            <w:vMerge/>
          </w:tcPr>
          <w:p w:rsidR="00687D51" w:rsidRPr="003A3171" w:rsidRDefault="00687D51" w:rsidP="00841337">
            <w:pPr>
              <w:pStyle w:val="a6"/>
              <w:ind w:left="0"/>
              <w:jc w:val="both"/>
              <w:rPr>
                <w:rFonts w:ascii="Times New Roman" w:hAnsi="Times New Roman"/>
                <w:sz w:val="20"/>
                <w:szCs w:val="20"/>
              </w:rPr>
            </w:pPr>
          </w:p>
        </w:tc>
        <w:tc>
          <w:tcPr>
            <w:tcW w:w="3111" w:type="dxa"/>
            <w:vMerge/>
          </w:tcPr>
          <w:p w:rsidR="00687D51" w:rsidRPr="003A3171" w:rsidRDefault="00687D51" w:rsidP="00841337">
            <w:pPr>
              <w:autoSpaceDE w:val="0"/>
              <w:autoSpaceDN w:val="0"/>
              <w:adjustRightInd w:val="0"/>
              <w:jc w:val="both"/>
              <w:rPr>
                <w:rFonts w:ascii="Times New Roman" w:hAnsi="Times New Roman" w:cs="Times New Roman"/>
                <w:sz w:val="20"/>
                <w:szCs w:val="20"/>
              </w:rPr>
            </w:pPr>
          </w:p>
        </w:tc>
        <w:tc>
          <w:tcPr>
            <w:tcW w:w="3792" w:type="dxa"/>
          </w:tcPr>
          <w:p w:rsidR="00687D51" w:rsidRPr="003A3171" w:rsidRDefault="00687D51" w:rsidP="00841337">
            <w:pPr>
              <w:autoSpaceDE w:val="0"/>
              <w:autoSpaceDN w:val="0"/>
              <w:adjustRightInd w:val="0"/>
              <w:jc w:val="both"/>
              <w:rPr>
                <w:rFonts w:ascii="Times New Roman" w:hAnsi="Times New Roman" w:cs="Times New Roman"/>
                <w:sz w:val="20"/>
                <w:szCs w:val="20"/>
              </w:rPr>
            </w:pPr>
            <w:proofErr w:type="gramStart"/>
            <w:r w:rsidRPr="003A3171">
              <w:rPr>
                <w:rFonts w:ascii="Times New Roman" w:hAnsi="Times New Roman" w:cs="Times New Roman"/>
                <w:sz w:val="20"/>
                <w:szCs w:val="20"/>
              </w:rPr>
              <w:t>906 1 16 10056 02 0000 140 «Платежи в целях возмещения убытков, причиненных уклонением от заключения с государственным органом субъекта Российской Федерации (казенным учреждением субъекта Российской Федерации) государственного контракта, а также иные денежные средства, подлежащие зачислению в бюджет субъекта Российской Федерации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w:t>
            </w:r>
            <w:proofErr w:type="gramEnd"/>
            <w:r w:rsidRPr="003A3171">
              <w:rPr>
                <w:rFonts w:ascii="Times New Roman" w:hAnsi="Times New Roman" w:cs="Times New Roman"/>
                <w:sz w:val="20"/>
                <w:szCs w:val="20"/>
              </w:rPr>
              <w:t xml:space="preserve"> нужд (за исключением государственного контракта, финансируемого за счет средств дорожного фонда субъекта Российской Федерации)»</w:t>
            </w:r>
          </w:p>
        </w:tc>
      </w:tr>
      <w:tr w:rsidR="00687D51" w:rsidRPr="003A3171" w:rsidTr="00841337">
        <w:tc>
          <w:tcPr>
            <w:tcW w:w="505" w:type="dxa"/>
            <w:vMerge/>
          </w:tcPr>
          <w:p w:rsidR="00687D51" w:rsidRPr="003A3171" w:rsidRDefault="00687D51" w:rsidP="00841337">
            <w:pPr>
              <w:pStyle w:val="a6"/>
              <w:ind w:left="0"/>
              <w:jc w:val="both"/>
              <w:rPr>
                <w:rFonts w:ascii="Times New Roman" w:hAnsi="Times New Roman"/>
                <w:sz w:val="20"/>
                <w:szCs w:val="20"/>
              </w:rPr>
            </w:pPr>
          </w:p>
        </w:tc>
        <w:tc>
          <w:tcPr>
            <w:tcW w:w="2162" w:type="dxa"/>
            <w:vMerge/>
          </w:tcPr>
          <w:p w:rsidR="00687D51" w:rsidRPr="003A3171" w:rsidRDefault="00687D51" w:rsidP="00841337">
            <w:pPr>
              <w:pStyle w:val="a6"/>
              <w:ind w:left="0"/>
              <w:jc w:val="both"/>
              <w:rPr>
                <w:rFonts w:ascii="Times New Roman" w:hAnsi="Times New Roman"/>
                <w:sz w:val="20"/>
                <w:szCs w:val="20"/>
              </w:rPr>
            </w:pPr>
          </w:p>
        </w:tc>
        <w:tc>
          <w:tcPr>
            <w:tcW w:w="3111" w:type="dxa"/>
            <w:vMerge/>
          </w:tcPr>
          <w:p w:rsidR="00687D51" w:rsidRPr="003A3171" w:rsidRDefault="00687D51" w:rsidP="00841337">
            <w:pPr>
              <w:autoSpaceDE w:val="0"/>
              <w:autoSpaceDN w:val="0"/>
              <w:adjustRightInd w:val="0"/>
              <w:jc w:val="both"/>
              <w:rPr>
                <w:rFonts w:ascii="Times New Roman" w:hAnsi="Times New Roman" w:cs="Times New Roman"/>
                <w:sz w:val="20"/>
                <w:szCs w:val="20"/>
              </w:rPr>
            </w:pPr>
          </w:p>
        </w:tc>
        <w:tc>
          <w:tcPr>
            <w:tcW w:w="3792" w:type="dxa"/>
          </w:tcPr>
          <w:p w:rsidR="00687D51" w:rsidRPr="003A3171" w:rsidRDefault="00687D51" w:rsidP="00841337">
            <w:pPr>
              <w:autoSpaceDE w:val="0"/>
              <w:autoSpaceDN w:val="0"/>
              <w:adjustRightInd w:val="0"/>
              <w:jc w:val="both"/>
              <w:rPr>
                <w:rFonts w:ascii="Times New Roman" w:hAnsi="Times New Roman" w:cs="Times New Roman"/>
                <w:sz w:val="20"/>
                <w:szCs w:val="20"/>
              </w:rPr>
            </w:pPr>
            <w:r w:rsidRPr="003A3171">
              <w:rPr>
                <w:rFonts w:ascii="Times New Roman" w:hAnsi="Times New Roman" w:cs="Times New Roman"/>
                <w:sz w:val="20"/>
                <w:szCs w:val="20"/>
              </w:rPr>
              <w:t>906 1 16 10122 01 0001 140 «Доходы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Республики Алтай)»</w:t>
            </w:r>
          </w:p>
        </w:tc>
      </w:tr>
      <w:tr w:rsidR="00687D51" w:rsidRPr="003A3171" w:rsidTr="00841337">
        <w:tc>
          <w:tcPr>
            <w:tcW w:w="505" w:type="dxa"/>
            <w:vMerge/>
          </w:tcPr>
          <w:p w:rsidR="00687D51" w:rsidRPr="003A3171" w:rsidRDefault="00687D51" w:rsidP="00841337">
            <w:pPr>
              <w:pStyle w:val="a6"/>
              <w:ind w:left="0"/>
              <w:jc w:val="both"/>
              <w:rPr>
                <w:rFonts w:ascii="Times New Roman" w:hAnsi="Times New Roman"/>
                <w:sz w:val="20"/>
                <w:szCs w:val="20"/>
              </w:rPr>
            </w:pPr>
          </w:p>
        </w:tc>
        <w:tc>
          <w:tcPr>
            <w:tcW w:w="2162" w:type="dxa"/>
            <w:vMerge/>
          </w:tcPr>
          <w:p w:rsidR="00687D51" w:rsidRPr="003A3171" w:rsidRDefault="00687D51" w:rsidP="00841337">
            <w:pPr>
              <w:pStyle w:val="a6"/>
              <w:ind w:left="0"/>
              <w:jc w:val="both"/>
              <w:rPr>
                <w:rFonts w:ascii="Times New Roman" w:hAnsi="Times New Roman"/>
                <w:sz w:val="20"/>
                <w:szCs w:val="20"/>
              </w:rPr>
            </w:pPr>
          </w:p>
        </w:tc>
        <w:tc>
          <w:tcPr>
            <w:tcW w:w="3111" w:type="dxa"/>
            <w:vMerge/>
          </w:tcPr>
          <w:p w:rsidR="00687D51" w:rsidRPr="003A3171" w:rsidRDefault="00687D51" w:rsidP="00841337">
            <w:pPr>
              <w:autoSpaceDE w:val="0"/>
              <w:autoSpaceDN w:val="0"/>
              <w:adjustRightInd w:val="0"/>
              <w:jc w:val="both"/>
              <w:rPr>
                <w:rFonts w:ascii="Times New Roman" w:hAnsi="Times New Roman" w:cs="Times New Roman"/>
                <w:sz w:val="20"/>
                <w:szCs w:val="20"/>
              </w:rPr>
            </w:pPr>
          </w:p>
        </w:tc>
        <w:tc>
          <w:tcPr>
            <w:tcW w:w="3792" w:type="dxa"/>
          </w:tcPr>
          <w:p w:rsidR="00687D51" w:rsidRPr="003A3171" w:rsidRDefault="00687D51" w:rsidP="00841337">
            <w:pPr>
              <w:autoSpaceDE w:val="0"/>
              <w:autoSpaceDN w:val="0"/>
              <w:adjustRightInd w:val="0"/>
              <w:jc w:val="both"/>
              <w:rPr>
                <w:rFonts w:ascii="Times New Roman" w:hAnsi="Times New Roman" w:cs="Times New Roman"/>
                <w:sz w:val="20"/>
                <w:szCs w:val="20"/>
              </w:rPr>
            </w:pPr>
            <w:r w:rsidRPr="003A3171">
              <w:rPr>
                <w:rFonts w:ascii="Times New Roman" w:hAnsi="Times New Roman" w:cs="Times New Roman"/>
                <w:sz w:val="20"/>
                <w:szCs w:val="20"/>
              </w:rPr>
              <w:t>906 1 17 05020 02 0000 180 «Прочие неналоговые доходы бюджетов субъектов Российской Федерации»</w:t>
            </w:r>
          </w:p>
        </w:tc>
      </w:tr>
    </w:tbl>
    <w:p w:rsidR="00687D51" w:rsidRPr="003A3171" w:rsidRDefault="00687D51" w:rsidP="00687D51">
      <w:pPr>
        <w:pStyle w:val="a6"/>
        <w:spacing w:after="0" w:line="240" w:lineRule="auto"/>
        <w:ind w:left="0" w:firstLine="709"/>
        <w:jc w:val="both"/>
        <w:rPr>
          <w:rFonts w:ascii="Times New Roman" w:hAnsi="Times New Roman"/>
          <w:sz w:val="20"/>
          <w:szCs w:val="20"/>
        </w:rPr>
      </w:pPr>
    </w:p>
    <w:p w:rsidR="00F90E3D" w:rsidRPr="003A3171" w:rsidRDefault="003A3171" w:rsidP="00687D51">
      <w:pPr>
        <w:pStyle w:val="ConsPlusNormal"/>
        <w:jc w:val="center"/>
        <w:rPr>
          <w:sz w:val="20"/>
          <w:szCs w:val="20"/>
        </w:rPr>
      </w:pPr>
    </w:p>
    <w:sectPr w:rsidR="00F90E3D" w:rsidRPr="003A3171" w:rsidSect="00355F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E3248"/>
    <w:multiLevelType w:val="hybridMultilevel"/>
    <w:tmpl w:val="52EEEE42"/>
    <w:lvl w:ilvl="0" w:tplc="58ECD82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DB30FED"/>
    <w:multiLevelType w:val="hybridMultilevel"/>
    <w:tmpl w:val="99A27246"/>
    <w:lvl w:ilvl="0" w:tplc="79FA07EE">
      <w:start w:val="1"/>
      <w:numFmt w:val="decimal"/>
      <w:lvlText w:val="%1."/>
      <w:lvlJc w:val="left"/>
      <w:pPr>
        <w:ind w:left="1993" w:hanging="128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A890184"/>
    <w:multiLevelType w:val="hybridMultilevel"/>
    <w:tmpl w:val="DCC28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7D535A"/>
    <w:multiLevelType w:val="hybridMultilevel"/>
    <w:tmpl w:val="AFE203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E1658AE"/>
    <w:multiLevelType w:val="hybridMultilevel"/>
    <w:tmpl w:val="167E41E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A813FA"/>
    <w:rsid w:val="0009007B"/>
    <w:rsid w:val="00151830"/>
    <w:rsid w:val="001D2EDD"/>
    <w:rsid w:val="0032782F"/>
    <w:rsid w:val="00355F04"/>
    <w:rsid w:val="003A3171"/>
    <w:rsid w:val="005A7EC1"/>
    <w:rsid w:val="00636983"/>
    <w:rsid w:val="00687D51"/>
    <w:rsid w:val="006D209D"/>
    <w:rsid w:val="00790A21"/>
    <w:rsid w:val="007D43B7"/>
    <w:rsid w:val="00986974"/>
    <w:rsid w:val="00A813FA"/>
    <w:rsid w:val="00A834AF"/>
    <w:rsid w:val="00D4359E"/>
    <w:rsid w:val="00E04BBC"/>
    <w:rsid w:val="00E77690"/>
    <w:rsid w:val="00F73F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3FA"/>
    <w:rPr>
      <w:rFonts w:eastAsiaTheme="minorEastAsia"/>
      <w:lang w:eastAsia="ru-RU"/>
    </w:rPr>
  </w:style>
  <w:style w:type="paragraph" w:styleId="1">
    <w:name w:val="heading 1"/>
    <w:basedOn w:val="a"/>
    <w:next w:val="a"/>
    <w:link w:val="10"/>
    <w:qFormat/>
    <w:rsid w:val="00A813FA"/>
    <w:pPr>
      <w:keepNext/>
      <w:spacing w:after="0" w:line="240" w:lineRule="auto"/>
      <w:outlineLvl w:val="0"/>
    </w:pPr>
    <w:rPr>
      <w:rFonts w:ascii="Times New Roman" w:eastAsia="Times New Roman" w:hAnsi="Times New Roman" w:cs="Times New Roman"/>
      <w:b/>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13FA"/>
    <w:rPr>
      <w:rFonts w:ascii="Times New Roman" w:eastAsia="Times New Roman" w:hAnsi="Times New Roman" w:cs="Times New Roman"/>
      <w:b/>
      <w:sz w:val="36"/>
      <w:szCs w:val="20"/>
      <w:lang w:eastAsia="ru-RU"/>
    </w:rPr>
  </w:style>
  <w:style w:type="table" w:styleId="a3">
    <w:name w:val="Table Grid"/>
    <w:basedOn w:val="a1"/>
    <w:uiPriority w:val="39"/>
    <w:rsid w:val="00A813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A813F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813FA"/>
    <w:pPr>
      <w:widowControl w:val="0"/>
      <w:autoSpaceDE w:val="0"/>
      <w:autoSpaceDN w:val="0"/>
      <w:spacing w:after="0" w:line="240" w:lineRule="auto"/>
    </w:pPr>
    <w:rPr>
      <w:rFonts w:ascii="Calibri" w:eastAsiaTheme="minorEastAsia" w:hAnsi="Calibri" w:cs="Calibri"/>
      <w:b/>
      <w:lang w:eastAsia="ru-RU"/>
    </w:rPr>
  </w:style>
  <w:style w:type="paragraph" w:styleId="a4">
    <w:name w:val="Balloon Text"/>
    <w:basedOn w:val="a"/>
    <w:link w:val="a5"/>
    <w:uiPriority w:val="99"/>
    <w:semiHidden/>
    <w:unhideWhenUsed/>
    <w:rsid w:val="00A813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813FA"/>
    <w:rPr>
      <w:rFonts w:ascii="Tahoma" w:eastAsiaTheme="minorEastAsia" w:hAnsi="Tahoma" w:cs="Tahoma"/>
      <w:sz w:val="16"/>
      <w:szCs w:val="16"/>
      <w:lang w:eastAsia="ru-RU"/>
    </w:rPr>
  </w:style>
  <w:style w:type="paragraph" w:styleId="a6">
    <w:name w:val="List Paragraph"/>
    <w:basedOn w:val="a"/>
    <w:uiPriority w:val="34"/>
    <w:qFormat/>
    <w:rsid w:val="00A834AF"/>
    <w:pPr>
      <w:ind w:left="720"/>
      <w:contextualSpacing/>
    </w:pPr>
  </w:style>
  <w:style w:type="paragraph" w:styleId="a7">
    <w:name w:val="Body Text"/>
    <w:basedOn w:val="a"/>
    <w:link w:val="a8"/>
    <w:uiPriority w:val="99"/>
    <w:semiHidden/>
    <w:unhideWhenUsed/>
    <w:rsid w:val="00687D51"/>
    <w:pPr>
      <w:spacing w:after="120" w:line="259" w:lineRule="auto"/>
    </w:pPr>
    <w:rPr>
      <w:rFonts w:eastAsiaTheme="minorHAnsi"/>
      <w:lang w:eastAsia="en-US"/>
    </w:rPr>
  </w:style>
  <w:style w:type="character" w:customStyle="1" w:styleId="a8">
    <w:name w:val="Основной текст Знак"/>
    <w:basedOn w:val="a0"/>
    <w:link w:val="a7"/>
    <w:uiPriority w:val="99"/>
    <w:semiHidden/>
    <w:rsid w:val="00687D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3FA"/>
    <w:rPr>
      <w:rFonts w:eastAsiaTheme="minorEastAsia"/>
      <w:lang w:eastAsia="ru-RU"/>
    </w:rPr>
  </w:style>
  <w:style w:type="paragraph" w:styleId="1">
    <w:name w:val="heading 1"/>
    <w:basedOn w:val="a"/>
    <w:next w:val="a"/>
    <w:link w:val="10"/>
    <w:qFormat/>
    <w:rsid w:val="00A813FA"/>
    <w:pPr>
      <w:keepNext/>
      <w:spacing w:after="0" w:line="240" w:lineRule="auto"/>
      <w:outlineLvl w:val="0"/>
    </w:pPr>
    <w:rPr>
      <w:rFonts w:ascii="Times New Roman" w:eastAsia="Times New Roman" w:hAnsi="Times New Roman" w:cs="Times New Roman"/>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13FA"/>
    <w:rPr>
      <w:rFonts w:ascii="Times New Roman" w:eastAsia="Times New Roman" w:hAnsi="Times New Roman" w:cs="Times New Roman"/>
      <w:b/>
      <w:sz w:val="36"/>
      <w:szCs w:val="20"/>
      <w:lang w:eastAsia="ru-RU"/>
    </w:rPr>
  </w:style>
  <w:style w:type="table" w:styleId="a3">
    <w:name w:val="Table Grid"/>
    <w:basedOn w:val="a1"/>
    <w:uiPriority w:val="39"/>
    <w:rsid w:val="00A813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A813F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813FA"/>
    <w:pPr>
      <w:widowControl w:val="0"/>
      <w:autoSpaceDE w:val="0"/>
      <w:autoSpaceDN w:val="0"/>
      <w:spacing w:after="0" w:line="240" w:lineRule="auto"/>
    </w:pPr>
    <w:rPr>
      <w:rFonts w:ascii="Calibri" w:eastAsiaTheme="minorEastAsia" w:hAnsi="Calibri" w:cs="Calibri"/>
      <w:b/>
      <w:lang w:eastAsia="ru-RU"/>
    </w:rPr>
  </w:style>
  <w:style w:type="paragraph" w:styleId="a4">
    <w:name w:val="Balloon Text"/>
    <w:basedOn w:val="a"/>
    <w:link w:val="a5"/>
    <w:uiPriority w:val="99"/>
    <w:semiHidden/>
    <w:unhideWhenUsed/>
    <w:rsid w:val="00A813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813FA"/>
    <w:rPr>
      <w:rFonts w:ascii="Tahoma" w:eastAsiaTheme="minorEastAsia" w:hAnsi="Tahoma" w:cs="Tahoma"/>
      <w:sz w:val="16"/>
      <w:szCs w:val="16"/>
      <w:lang w:eastAsia="ru-RU"/>
    </w:rPr>
  </w:style>
  <w:style w:type="paragraph" w:styleId="a6">
    <w:name w:val="List Paragraph"/>
    <w:basedOn w:val="a"/>
    <w:uiPriority w:val="34"/>
    <w:qFormat/>
    <w:rsid w:val="00A834AF"/>
    <w:pPr>
      <w:ind w:left="720"/>
      <w:contextualSpacing/>
    </w:pPr>
  </w:style>
  <w:style w:type="paragraph" w:styleId="a7">
    <w:name w:val="Body Text"/>
    <w:basedOn w:val="a"/>
    <w:link w:val="a8"/>
    <w:uiPriority w:val="99"/>
    <w:semiHidden/>
    <w:unhideWhenUsed/>
    <w:rsid w:val="00687D51"/>
    <w:pPr>
      <w:spacing w:after="120" w:line="259" w:lineRule="auto"/>
    </w:pPr>
    <w:rPr>
      <w:rFonts w:eastAsiaTheme="minorHAnsi"/>
      <w:lang w:eastAsia="en-US"/>
    </w:rPr>
  </w:style>
  <w:style w:type="character" w:customStyle="1" w:styleId="a8">
    <w:name w:val="Основной текст Знак"/>
    <w:basedOn w:val="a0"/>
    <w:link w:val="a7"/>
    <w:uiPriority w:val="99"/>
    <w:semiHidden/>
    <w:rsid w:val="00687D5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2B61253CAFC5509FD25E5F4B7FC4AD35462582DC3CFFB43F93ADED60D03FDFD0E003BB506280CB57DC3BA4DF4827187E2AA6490167E394zDnDJ" TargetMode="External"/><Relationship Id="rId3" Type="http://schemas.openxmlformats.org/officeDocument/2006/relationships/settings" Target="settings.xml"/><Relationship Id="rId7" Type="http://schemas.openxmlformats.org/officeDocument/2006/relationships/hyperlink" Target="consultantplus://offline/ref=592B61253CAFC5509FD25E5F4B7FC4AD35462582DC3CFFB43F93ADED60D03FDFD0E003BB506280CB57DC3BA4DF4827187E2AA6490167E394zDnD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085D210637F0B351648C90D8D2CF7F048FD11274A78E89A5DD3C5EBB0C1717E84D02926319EEC23438EA890FDD85D9E33E565561BF80646BAYAJ" TargetMode="External"/><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2838</Words>
  <Characters>16183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Archi</dc:creator>
  <cp:lastModifiedBy>Acer</cp:lastModifiedBy>
  <cp:revision>6</cp:revision>
  <cp:lastPrinted>2023-12-28T01:20:00Z</cp:lastPrinted>
  <dcterms:created xsi:type="dcterms:W3CDTF">2023-12-26T09:24:00Z</dcterms:created>
  <dcterms:modified xsi:type="dcterms:W3CDTF">2023-12-28T01:20:00Z</dcterms:modified>
</cp:coreProperties>
</file>