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F1" w:rsidRDefault="00A478F1" w:rsidP="00A47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30F8E" wp14:editId="58A8742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F1" w:rsidRDefault="00A478F1" w:rsidP="00A4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8F1" w:rsidRDefault="00A478F1" w:rsidP="00A4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600 тысяч выписок из реестра недвижимости </w:t>
      </w:r>
    </w:p>
    <w:p w:rsidR="006658F7" w:rsidRPr="00A478F1" w:rsidRDefault="00A478F1" w:rsidP="00A4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получили жители Республики Алтай с начала года</w:t>
      </w:r>
    </w:p>
    <w:p w:rsidR="00A478F1" w:rsidRDefault="00A478F1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9F" w:rsidRPr="0026779F" w:rsidRDefault="006658F7" w:rsidP="00A47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9F">
        <w:rPr>
          <w:sz w:val="28"/>
          <w:szCs w:val="28"/>
        </w:rPr>
        <w:t>С начала текущего года жители Республик</w:t>
      </w:r>
      <w:r w:rsidR="00A478F1">
        <w:rPr>
          <w:sz w:val="28"/>
          <w:szCs w:val="28"/>
        </w:rPr>
        <w:t xml:space="preserve">и Алтай получили 589 345    </w:t>
      </w:r>
      <w:r w:rsidR="0026779F">
        <w:rPr>
          <w:sz w:val="28"/>
          <w:szCs w:val="28"/>
        </w:rPr>
        <w:t>выписо</w:t>
      </w:r>
      <w:r w:rsidRPr="0026779F">
        <w:rPr>
          <w:sz w:val="28"/>
          <w:szCs w:val="28"/>
        </w:rPr>
        <w:t>к из Единого</w:t>
      </w:r>
      <w:r w:rsidR="0026779F" w:rsidRPr="0026779F">
        <w:rPr>
          <w:sz w:val="28"/>
          <w:szCs w:val="28"/>
        </w:rPr>
        <w:t xml:space="preserve"> </w:t>
      </w:r>
      <w:r w:rsidRPr="0026779F">
        <w:rPr>
          <w:sz w:val="28"/>
          <w:szCs w:val="28"/>
        </w:rPr>
        <w:t>государственного реестра недвижимости.</w:t>
      </w:r>
    </w:p>
    <w:p w:rsidR="006658F7" w:rsidRPr="0026779F" w:rsidRDefault="0026779F" w:rsidP="00A47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9F">
        <w:rPr>
          <w:sz w:val="28"/>
          <w:szCs w:val="28"/>
        </w:rPr>
        <w:t>Так</w:t>
      </w:r>
      <w:r w:rsidR="006658F7" w:rsidRPr="0026779F">
        <w:rPr>
          <w:sz w:val="28"/>
          <w:szCs w:val="28"/>
        </w:rPr>
        <w:t>, в </w:t>
      </w:r>
      <w:proofErr w:type="gramStart"/>
      <w:r w:rsidR="006658F7" w:rsidRPr="0026779F">
        <w:rPr>
          <w:sz w:val="28"/>
          <w:szCs w:val="28"/>
        </w:rPr>
        <w:t>октябре  в</w:t>
      </w:r>
      <w:proofErr w:type="gramEnd"/>
      <w:r w:rsidR="006658F7" w:rsidRPr="0026779F">
        <w:rPr>
          <w:sz w:val="28"/>
          <w:szCs w:val="28"/>
        </w:rPr>
        <w:t> региональную Кадастровую палату поступило 69 103  запросов на получение сведений из ЕГРН. При этом в электронном виде подано 67 840 запросов, что составляет 98% от общего числа.</w:t>
      </w:r>
    </w:p>
    <w:p w:rsidR="001B2BFC" w:rsidRPr="001B2BFC" w:rsidRDefault="001B2BFC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7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Выписка из Единого государственного реестра недвижимости является сегодня основным документом, подтверждающим право собственности на тот или иной объект недвижимости (квартира, дом, гараж, садовый участок и т.д.). В ней отражена информация о собственнике объекта, его характеристиках, наличии (отсутствии) ограничений прав, обременений объекта, а также иные сведения.</w:t>
      </w:r>
      <w:r w:rsidRPr="00A4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7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Выписка из ЕГРН необходима при проведении сделок с недвижимостью (например, чтобы подтвердить законность владения объектом), использовании объекта в качестве залога, оспаривании сделок в суде, открытии наследства, оформлении завещания</w:t>
      </w:r>
      <w:r w:rsidRPr="001B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прокомментировала заместитель </w:t>
      </w:r>
      <w:r w:rsidR="00A4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Управления </w:t>
      </w:r>
      <w:proofErr w:type="spellStart"/>
      <w:r w:rsidR="00A4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A47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 </w:t>
      </w:r>
      <w:bookmarkStart w:id="0" w:name="_GoBack"/>
      <w:r w:rsidR="00A478F1" w:rsidRPr="00A4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Семашко</w:t>
      </w:r>
      <w:bookmarkEnd w:id="0"/>
      <w:r w:rsidRPr="001B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BFC" w:rsidRPr="00796C1E" w:rsidRDefault="001B2BFC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 Российской Федерации, как в виде бумажного документа, так и в электронном виде. </w:t>
      </w:r>
    </w:p>
    <w:p w:rsidR="001B2BFC" w:rsidRPr="00796C1E" w:rsidRDefault="001B2BFC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вариант выписки можно получить, обратившись в ближайший МФЦ. Выписку из ЕГРН в электронной форме можно заказать с помощью </w:t>
      </w:r>
      <w:hyperlink r:id="rId5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6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B2BFC" w:rsidRDefault="001B2BFC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с мая 2021 года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также можно на </w:t>
      </w:r>
      <w:hyperlink r:id="rId7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направления запроса на получение выписки пользователям - физическим и юридическим лицам - необходимо иметь подтвержденную учетную запись на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8F1" w:rsidRDefault="00A478F1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F1" w:rsidRDefault="00A478F1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F1" w:rsidRDefault="00A478F1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F1" w:rsidRPr="00796C1E" w:rsidRDefault="00A478F1" w:rsidP="00A4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B2BFC" w:rsidRPr="00796C1E" w:rsidRDefault="001B2BFC" w:rsidP="001B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FC" w:rsidRPr="001B2BFC" w:rsidRDefault="001B2BFC" w:rsidP="001B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6D" w:rsidRDefault="00D7436D"/>
    <w:sectPr w:rsidR="00D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4"/>
    <w:rsid w:val="00081430"/>
    <w:rsid w:val="001B2BFC"/>
    <w:rsid w:val="0026779F"/>
    <w:rsid w:val="006658F7"/>
    <w:rsid w:val="00690704"/>
    <w:rsid w:val="00A478F1"/>
    <w:rsid w:val="00CA1A62"/>
    <w:rsid w:val="00D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1E0A"/>
  <w15:chartTrackingRefBased/>
  <w15:docId w15:val="{062F89FD-9B66-48DE-AD00-920C4E0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/11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rosreestr.gov.ru/wps/portal/p/cc_present/EGRN_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2022-11-23T02:37:00Z</dcterms:created>
  <dcterms:modified xsi:type="dcterms:W3CDTF">2022-11-24T06:01:00Z</dcterms:modified>
</cp:coreProperties>
</file>